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8D" w:rsidRDefault="009E546C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BA3AA" wp14:editId="49C29457">
                <wp:simplePos x="0" y="0"/>
                <wp:positionH relativeFrom="column">
                  <wp:posOffset>8923655</wp:posOffset>
                </wp:positionH>
                <wp:positionV relativeFrom="paragraph">
                  <wp:posOffset>-462280</wp:posOffset>
                </wp:positionV>
                <wp:extent cx="605155" cy="273050"/>
                <wp:effectExtent l="0" t="0" r="23495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6C" w:rsidRPr="00DD5DC0" w:rsidRDefault="009E546C" w:rsidP="009E54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BA3A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02.65pt;margin-top:-36.4pt;width:47.6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" strokeweight=".25pt">
                <v:textbox>
                  <w:txbxContent>
                    <w:p w:rsidR="009E546C" w:rsidRPr="00DD5DC0" w:rsidRDefault="009E546C" w:rsidP="009E546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09"/>
        <w:gridCol w:w="4229"/>
        <w:gridCol w:w="4233"/>
        <w:gridCol w:w="466"/>
        <w:gridCol w:w="450"/>
        <w:gridCol w:w="450"/>
        <w:gridCol w:w="450"/>
        <w:gridCol w:w="450"/>
      </w:tblGrid>
      <w:tr w:rsidR="00562A45" w:rsidRPr="00A77B8D" w:rsidTr="00E46E39">
        <w:tc>
          <w:tcPr>
            <w:tcW w:w="703" w:type="dxa"/>
            <w:vMerge w:val="restart"/>
            <w:vAlign w:val="center"/>
          </w:tcPr>
          <w:p w:rsidR="00562A45" w:rsidRPr="00A77B8D" w:rsidRDefault="00562A45" w:rsidP="00562A4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562A45" w:rsidRPr="00A77B8D" w:rsidRDefault="00562A45" w:rsidP="00562A4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409" w:type="dxa"/>
            <w:vMerge w:val="restart"/>
            <w:vAlign w:val="center"/>
          </w:tcPr>
          <w:p w:rsidR="00562A45" w:rsidRPr="00A77B8D" w:rsidRDefault="00562A45" w:rsidP="00562A4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คณะกรรมการส่งเสริมกิจการมหาวิทยาลัย</w:t>
            </w:r>
          </w:p>
          <w:p w:rsidR="00562A45" w:rsidRPr="00A77B8D" w:rsidRDefault="00562A45" w:rsidP="00562A4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45" w:rsidRPr="005A22C3" w:rsidRDefault="00562A45" w:rsidP="00562A45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6436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 w:rsidR="0064363A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2A45" w:rsidRPr="00120109" w:rsidRDefault="00562A45" w:rsidP="00562A45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4363A" w:rsidRPr="0064363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64363A" w:rsidRPr="006436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64363A" w:rsidRPr="0064363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4363A" w:rsidRPr="0064363A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="0064363A" w:rsidRPr="0064363A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64363A" w:rsidRPr="0064363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45" w:rsidRPr="00C90A45" w:rsidRDefault="00562A45" w:rsidP="00562A45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64363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2A45" w:rsidRPr="00120109" w:rsidRDefault="00562A45" w:rsidP="0064363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4363A">
              <w:rPr>
                <w:rFonts w:ascii="TH SarabunPSK" w:hAnsi="TH SarabunPSK" w:cs="TH SarabunPSK" w:hint="cs"/>
                <w:b/>
                <w:bCs/>
                <w:cs/>
              </w:rPr>
              <w:t>มีนา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66" w:type="dxa"/>
            <w:gridSpan w:val="5"/>
          </w:tcPr>
          <w:p w:rsidR="00562A45" w:rsidRPr="00A77B8D" w:rsidRDefault="00562A45" w:rsidP="00562A4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A77B8D" w:rsidRPr="00A77B8D" w:rsidTr="00E46E39">
        <w:trPr>
          <w:cantSplit/>
          <w:trHeight w:val="85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A77B8D" w:rsidRPr="00A77B8D" w:rsidRDefault="00A77B8D" w:rsidP="00A77B8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  <w:vAlign w:val="center"/>
          </w:tcPr>
          <w:p w:rsidR="00A77B8D" w:rsidRPr="00A77B8D" w:rsidRDefault="00A77B8D" w:rsidP="00A77B8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vAlign w:val="center"/>
          </w:tcPr>
          <w:p w:rsidR="00A77B8D" w:rsidRPr="00A77B8D" w:rsidRDefault="00A77B8D" w:rsidP="00A77B8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:rsidR="00A77B8D" w:rsidRPr="00A77B8D" w:rsidRDefault="00A77B8D" w:rsidP="00A77B8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btLr"/>
          </w:tcPr>
          <w:p w:rsidR="00A77B8D" w:rsidRPr="00A77B8D" w:rsidRDefault="00A77B8D" w:rsidP="00A77B8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A77B8D" w:rsidRPr="00A77B8D" w:rsidRDefault="00A77B8D" w:rsidP="00A77B8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77B8D" w:rsidRPr="00A77B8D" w:rsidRDefault="00A77B8D" w:rsidP="00A77B8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77B8D" w:rsidRPr="00A77B8D" w:rsidRDefault="00A77B8D" w:rsidP="00A77B8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77B8D" w:rsidRPr="00A77B8D" w:rsidRDefault="00A77B8D" w:rsidP="00A77B8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A77B8D" w:rsidRPr="00A77B8D" w:rsidTr="00E46E39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8D" w:rsidRPr="00A77B8D" w:rsidRDefault="00A77B8D" w:rsidP="008C09A7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="008C09A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</w:t>
            </w:r>
            <w:r w:rsidRPr="00A77B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="008C09A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C09A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ธันวา</w:t>
            </w:r>
            <w:r w:rsidRPr="00A77B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คม</w:t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A77B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B8D" w:rsidRPr="00A77B8D" w:rsidRDefault="00A77B8D" w:rsidP="00A77B8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77B8D" w:rsidRPr="00A77B8D" w:rsidTr="008A7788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A77B8D" w:rsidP="008253E1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8C09A7" w:rsidP="008253E1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C09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แผนระดมทุนโรงพยาบาลมหาวิทยาลัยเทคโนโลยีสุรนารี</w:t>
            </w:r>
          </w:p>
          <w:p w:rsidR="00A77B8D" w:rsidRPr="00A77B8D" w:rsidRDefault="00A77B8D" w:rsidP="008253E1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A77B8D" w:rsidRDefault="008C09A7" w:rsidP="008253E1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09A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มหาวิทยาลัยอาจปรับแผนเดิมจาก ห้อง </w:t>
            </w:r>
            <w:r w:rsidRPr="008C09A7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VIP 30 </w:t>
            </w:r>
            <w:r w:rsidRPr="008C09A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ห้อง เป็น </w:t>
            </w:r>
            <w:r w:rsidRPr="008C09A7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VVIP 10 </w:t>
            </w:r>
            <w:r w:rsidRPr="008C09A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ห้อง และเพิ่มวงเงินเข้าไป พร้อมศึกษาวิธีการระดมทุนของโรงพยาบาลมหาราชเป็นตัวอย่าง</w:t>
            </w:r>
          </w:p>
          <w:p w:rsidR="008C09A7" w:rsidRDefault="008C09A7" w:rsidP="008253E1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09A7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8C09A7">
              <w:rPr>
                <w:rFonts w:ascii="TH SarabunPSK" w:hAnsi="TH SarabunPSK" w:cs="TH SarabunPSK"/>
                <w:sz w:val="26"/>
                <w:szCs w:val="26"/>
                <w:cs/>
              </w:rPr>
              <w:t>หาวิทยาลัยควรเพิ่มการประชาสัมพันธ์ให้มาก เพื่อสร้างความน่าเชื่อถือและดึงดูดให้คนมาใช้บริการ</w:t>
            </w:r>
          </w:p>
          <w:p w:rsidR="0064363A" w:rsidRDefault="0064363A" w:rsidP="008253E1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363A" w:rsidRPr="0064363A" w:rsidRDefault="0064363A" w:rsidP="008253E1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C09A7" w:rsidRPr="008C09A7" w:rsidRDefault="008C09A7" w:rsidP="008253E1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C09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เพื่อให้การประชาสัมพันธ์ทั่วถึง หนังสือพิมพ์โคราชคนอีสานยินดีให้การสนับสนุนการประชาสัมพันธ์โรงพยาบาลมหาวิทยาลัยลงหน้าหนังสือพิมพ์ ปีละ </w:t>
            </w:r>
            <w:r w:rsidRPr="008C09A7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8C09A7">
              <w:rPr>
                <w:rFonts w:ascii="TH SarabunPSK" w:hAnsi="TH SarabunPSK" w:cs="TH SarabunPSK"/>
                <w:sz w:val="26"/>
                <w:szCs w:val="26"/>
                <w:cs/>
              </w:rPr>
              <w:t>ครั้ง ทั้งนี้ สามารถประสานได้โดยตรงที่สำนักพิมพ์</w:t>
            </w:r>
          </w:p>
          <w:p w:rsidR="00A77B8D" w:rsidRPr="00A77B8D" w:rsidRDefault="00A77B8D" w:rsidP="008253E1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A77B8D" w:rsidRPr="00A77B8D" w:rsidRDefault="008C09A7" w:rsidP="008253E1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C09A7">
              <w:rPr>
                <w:rFonts w:ascii="TH SarabunPSK" w:hAnsi="TH SarabunPSK" w:cs="TH SarabunPSK"/>
                <w:sz w:val="26"/>
                <w:szCs w:val="26"/>
                <w:cs/>
              </w:rPr>
              <w:t>ที่ประชุมรับทราบและเห็นชอบตามข้อสังเกตข้อเสนอแนะ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8" w:rsidRPr="00B575F8" w:rsidRDefault="0064363A" w:rsidP="008253E1">
            <w:pPr>
              <w:numPr>
                <w:ilvl w:val="0"/>
                <w:numId w:val="14"/>
              </w:numPr>
              <w:spacing w:line="240" w:lineRule="exact"/>
              <w:ind w:left="28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64363A">
              <w:rPr>
                <w:rFonts w:ascii="TH SarabunPSK" w:eastAsia="Cordia New" w:hAnsi="TH SarabunPSK" w:cs="TH SarabunPSK" w:hint="cs"/>
                <w:color w:val="0000FF"/>
                <w:spacing w:val="2"/>
                <w:sz w:val="26"/>
                <w:szCs w:val="26"/>
                <w:cs/>
              </w:rPr>
              <w:t>มหาวิทยาลัยโดย</w:t>
            </w:r>
            <w:r w:rsidRPr="0064363A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pacing w:val="2"/>
                <w:sz w:val="26"/>
                <w:szCs w:val="26"/>
                <w:cs/>
              </w:rPr>
              <w:t>ดำเนินการดังนี้</w:t>
            </w:r>
          </w:p>
          <w:p w:rsidR="00B575F8" w:rsidRPr="00B575F8" w:rsidRDefault="0064363A" w:rsidP="008253E1">
            <w:pPr>
              <w:numPr>
                <w:ilvl w:val="0"/>
                <w:numId w:val="15"/>
              </w:numPr>
              <w:spacing w:line="24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ได้จัดทำแผนงานการระดมทุนการรับบริจาค รวมมูลค่าการขอรับบริจาคระยะเวลา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5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ปี (พ.ศ.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2560-2564)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วงเงินรวม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500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ล้านบาท</w:t>
            </w:r>
          </w:p>
          <w:p w:rsidR="00B575F8" w:rsidRDefault="0064363A" w:rsidP="008253E1">
            <w:pPr>
              <w:numPr>
                <w:ilvl w:val="0"/>
                <w:numId w:val="15"/>
              </w:numPr>
              <w:spacing w:line="24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จัดตั้งคณะกรรมการอำนวยการจัดหาทุนรับบริจาคโรงพยาบาลมหาวิทยาลัยเทคโนโลยีสุรนารี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โดยมีผู้ว่าราชการจังหวัดนครราชสีมา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เป็นประธานและ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แม่ทัพภาคที่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 2 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เป็นที่ประธาน</w:t>
            </w:r>
          </w:p>
          <w:p w:rsidR="00A77B8D" w:rsidRDefault="0064363A" w:rsidP="008253E1">
            <w:pPr>
              <w:numPr>
                <w:ilvl w:val="0"/>
                <w:numId w:val="15"/>
              </w:numPr>
              <w:spacing w:line="24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จัดการประชุมคณะกรรมการอำนวยการจัดหาทุนรับบริจาคโรงพยาบาลมหาวิทยาลัยเทคโนโลยี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br/>
              <w:t xml:space="preserve">สุรนารี ประจำปี พ.ศ.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2560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ครั้งที่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  1/2559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วันที่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17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พฤศจิกายน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พ.ศ.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2559  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โดยอธิการบดีมหาวิทยาลัยเทคโนโลยีสุรนารี รองประธานคณะกรรมการ</w:t>
            </w:r>
            <w:r w:rsidRPr="0064363A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ฯ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64363A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ปฏิบัติหน้าที่ประธานในที่ประชุม</w:t>
            </w:r>
          </w:p>
          <w:p w:rsidR="008253E1" w:rsidRPr="008253E1" w:rsidRDefault="008253E1" w:rsidP="008253E1">
            <w:pPr>
              <w:spacing w:line="240" w:lineRule="exact"/>
              <w:ind w:left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A1021B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(</w:t>
            </w:r>
            <w:r w:rsidRPr="0023478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23478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eastAsia="Cordia New" w:hAnsi="TH SarabunPSK" w:cs="TH SarabunPSK"/>
                <w:b/>
                <w:bCs/>
                <w:color w:val="0000FF"/>
                <w:sz w:val="26"/>
                <w:szCs w:val="26"/>
              </w:rPr>
              <w:t>4</w:t>
            </w:r>
            <w:r w:rsidRPr="0023478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</w:t>
            </w:r>
            <w:r w:rsidRPr="00A1021B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)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Default="008C09A7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C09A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(รองอธิการบดีฝ่ายพันธกิจสัมพันธ์กับองค์กรชุมชน โดยผู้อำนวยการโรงพยาบาลมหาวิทยาลัยเทคโนโลยีสุรนารี)</w:t>
            </w:r>
          </w:p>
          <w:p w:rsidR="009E546C" w:rsidRPr="00A77B8D" w:rsidRDefault="009E546C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A77B8D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A77B8D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A77B8D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A77B8D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D" w:rsidRPr="00A77B8D" w:rsidRDefault="00A77B8D" w:rsidP="008253E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A7788" w:rsidRPr="00A77B8D" w:rsidTr="008A778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Default="008A7788" w:rsidP="00087A1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E46E39" w:rsidRDefault="008A7788" w:rsidP="00087A1D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8A778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8A778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Pr="008A778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1/2559 </w:t>
            </w:r>
            <w:r w:rsidRPr="008A778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8A778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24</w:t>
            </w:r>
            <w:r w:rsidRPr="008A778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8A778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พฤษภาคม</w:t>
            </w:r>
            <w:r w:rsidRPr="008A778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8A778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2559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E46E39" w:rsidRDefault="008A7788" w:rsidP="008A7788">
            <w:pPr>
              <w:pStyle w:val="ListParagraph"/>
              <w:spacing w:line="270" w:lineRule="exact"/>
              <w:ind w:left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9D5D7C" w:rsidRDefault="008A7788" w:rsidP="009D5D7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A77B8D" w:rsidRDefault="008A7788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A77B8D" w:rsidRDefault="008A7788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A77B8D" w:rsidRDefault="008A7788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A77B8D" w:rsidRDefault="008A7788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788" w:rsidRPr="00A77B8D" w:rsidRDefault="008A7788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6E39" w:rsidRPr="00A77B8D" w:rsidTr="008A7788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A77B8D" w:rsidRDefault="008A7788" w:rsidP="00087A1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Default="00E46E39" w:rsidP="00087A1D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46E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รายงานความคืบหน้าการแก้ไขปัญหาที่ดิน</w:t>
            </w:r>
          </w:p>
          <w:p w:rsidR="00E46E39" w:rsidRDefault="00E46E39" w:rsidP="00087A1D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46E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E46E39" w:rsidRDefault="00E46E39" w:rsidP="004307E8">
            <w:pPr>
              <w:pStyle w:val="ListParagraph"/>
              <w:numPr>
                <w:ilvl w:val="0"/>
                <w:numId w:val="10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46E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มหาวิทยาลัยควรพิจารณาใช้วิธีการเจรจาโดยสันติกับราษฎร</w:t>
            </w:r>
          </w:p>
          <w:p w:rsidR="00E46E39" w:rsidRDefault="00E46E39" w:rsidP="004307E8">
            <w:pPr>
              <w:pStyle w:val="ListParagraph"/>
              <w:numPr>
                <w:ilvl w:val="0"/>
                <w:numId w:val="10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46E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พิจารณาศึกษาทบทวนจำนวนผู้บุกรุกที่เพิ่มขึ้นโดยอิงข้อมูลจากปีแรกที่ได้รับอนุญาตการใช้พื้นที่ หรืออาจพิจารณาคืนพื้นที่บุกรุกให้กับกรมป่าไม้ดำเนินการในส่วนที่เกี่ยวข้องต่อไป</w:t>
            </w:r>
          </w:p>
          <w:p w:rsidR="00E46E39" w:rsidRDefault="00E46E39" w:rsidP="00E46E39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46E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E46E39" w:rsidRPr="00E46E39" w:rsidRDefault="00E46E39" w:rsidP="00E46E39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E46E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ที่ประชุม</w:t>
            </w:r>
            <w:r w:rsidRPr="00E46E3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</w:t>
            </w:r>
            <w:r w:rsidR="00187671" w:rsidRPr="0018767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และเห็นชอบตามข้อสังเกตข้อเสนอแนะ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Default="008253E1" w:rsidP="008E4221">
            <w:pPr>
              <w:pStyle w:val="ListParagraph"/>
              <w:numPr>
                <w:ilvl w:val="0"/>
                <w:numId w:val="11"/>
              </w:numPr>
              <w:spacing w:line="27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8253E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:rsidR="00E46E39" w:rsidRDefault="008253E1" w:rsidP="008253E1">
            <w:pPr>
              <w:pStyle w:val="ListParagraph"/>
              <w:numPr>
                <w:ilvl w:val="0"/>
                <w:numId w:val="27"/>
              </w:numPr>
              <w:spacing w:line="270" w:lineRule="exact"/>
              <w:ind w:left="568" w:hanging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8253E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ประสานกับจังหวัดนครราชสีมาเพื่อขอความอนุเคราะห์แต่งตั้งคณะกรรมการแก้ไขปัญหาการถือครองที่ดินในเขตพื้นที่ที่มหาวิทยาลัยได้รับอนุญาตให้ใช้ประโยชน์ในเขตป่าสงวนแห่งชาติ ป่าอ่างเก็บน้ำห้วยบ้านยาง</w:t>
            </w:r>
            <w:r w:rsidR="00E46E39" w:rsidRPr="00E46E3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</w:p>
          <w:p w:rsidR="008253E1" w:rsidRPr="00E46E39" w:rsidRDefault="008253E1" w:rsidP="008253E1">
            <w:pPr>
              <w:pStyle w:val="ListParagraph"/>
              <w:numPr>
                <w:ilvl w:val="0"/>
                <w:numId w:val="27"/>
              </w:numPr>
              <w:spacing w:line="270" w:lineRule="exact"/>
              <w:ind w:left="568" w:hanging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8253E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วันที่ 13 ตุลาคม พศ. 2559 จังหวัดนครราชสีมาออกคำสั่งแต่งตั้งคณะกรรมการแก้ไขปัญหาการถือ</w:t>
            </w:r>
            <w:r w:rsidRPr="008253E1">
              <w:rPr>
                <w:rFonts w:ascii="TH SarabunPSK" w:eastAsia="Cordia New" w:hAnsi="TH SarabunPSK" w:cs="TH SarabunPSK" w:hint="cs"/>
                <w:color w:val="0000FF"/>
                <w:spacing w:val="6"/>
                <w:sz w:val="26"/>
                <w:szCs w:val="26"/>
                <w:cs/>
              </w:rPr>
              <w:t>ครองที่ดิน ในเขตพื้นที่ที่มหาวิทยาลัยเทคโนโลยี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DB09A7" w:rsidRDefault="009D5D7C" w:rsidP="009D5D7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5D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</w:t>
            </w:r>
            <w:r w:rsidRPr="009D5D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หัวหน้าส่วนสารบรรณและนิติการ</w:t>
            </w:r>
            <w:r w:rsidRPr="009D5D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A77B8D" w:rsidRDefault="00E46E39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A77B8D" w:rsidRDefault="00E46E39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A77B8D" w:rsidRDefault="00E46E39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A77B8D" w:rsidRDefault="00E46E39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39" w:rsidRPr="00A77B8D" w:rsidRDefault="00E46E39" w:rsidP="00087A1D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8C09A7" w:rsidRDefault="008C09A7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8253E1" w:rsidRDefault="008253E1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8253E1" w:rsidRDefault="008253E1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8A7788" w:rsidRPr="008A7788" w:rsidRDefault="008A7788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F53488" w:rsidRDefault="00F53488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7A774B" w:rsidRDefault="003C6E7F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E321A" wp14:editId="3494FFD7">
                <wp:simplePos x="0" y="0"/>
                <wp:positionH relativeFrom="column">
                  <wp:posOffset>8960485</wp:posOffset>
                </wp:positionH>
                <wp:positionV relativeFrom="paragraph">
                  <wp:posOffset>-439750</wp:posOffset>
                </wp:positionV>
                <wp:extent cx="605155" cy="273050"/>
                <wp:effectExtent l="0" t="0" r="23495" b="127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7F" w:rsidRPr="00DD5DC0" w:rsidRDefault="003C6E7F" w:rsidP="003C6E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321A" id="_x0000_s1027" type="#_x0000_t202" style="position:absolute;margin-left:705.55pt;margin-top:-34.65pt;width:47.6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" strokeweight=".25pt">
                <v:textbox>
                  <w:txbxContent>
                    <w:p w:rsidR="003C6E7F" w:rsidRPr="00DD5DC0" w:rsidRDefault="003C6E7F" w:rsidP="003C6E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09"/>
        <w:gridCol w:w="4229"/>
        <w:gridCol w:w="4233"/>
        <w:gridCol w:w="466"/>
        <w:gridCol w:w="450"/>
        <w:gridCol w:w="450"/>
        <w:gridCol w:w="450"/>
        <w:gridCol w:w="450"/>
      </w:tblGrid>
      <w:tr w:rsidR="00D20C38" w:rsidRPr="00A77B8D" w:rsidTr="00087A1D">
        <w:tc>
          <w:tcPr>
            <w:tcW w:w="703" w:type="dxa"/>
            <w:vMerge w:val="restart"/>
            <w:vAlign w:val="center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409" w:type="dxa"/>
            <w:vMerge w:val="restart"/>
            <w:vAlign w:val="center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คณะกรรมการส่งเสริมกิจการมหาวิทยาลัย</w:t>
            </w:r>
          </w:p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38" w:rsidRPr="005A22C3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D20C38" w:rsidRPr="00120109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38" w:rsidRPr="00C90A45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D20C38" w:rsidRPr="00120109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66" w:type="dxa"/>
            <w:gridSpan w:val="5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7A774B" w:rsidRPr="00A77B8D" w:rsidTr="00087A1D">
        <w:trPr>
          <w:cantSplit/>
          <w:trHeight w:val="85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7A774B" w:rsidRPr="00A77B8D" w:rsidRDefault="007A774B" w:rsidP="00087A1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  <w:vAlign w:val="center"/>
          </w:tcPr>
          <w:p w:rsidR="007A774B" w:rsidRPr="00A77B8D" w:rsidRDefault="007A774B" w:rsidP="00087A1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vAlign w:val="center"/>
          </w:tcPr>
          <w:p w:rsidR="007A774B" w:rsidRPr="00A77B8D" w:rsidRDefault="007A774B" w:rsidP="00087A1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:rsidR="007A774B" w:rsidRPr="00A77B8D" w:rsidRDefault="007A774B" w:rsidP="00087A1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btLr"/>
          </w:tcPr>
          <w:p w:rsidR="007A774B" w:rsidRPr="00A77B8D" w:rsidRDefault="007A774B" w:rsidP="00087A1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7A774B" w:rsidRPr="00A77B8D" w:rsidRDefault="007A774B" w:rsidP="00087A1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A774B" w:rsidRPr="00A77B8D" w:rsidRDefault="007A774B" w:rsidP="00087A1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A774B" w:rsidRPr="00A77B8D" w:rsidRDefault="007A774B" w:rsidP="00087A1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A774B" w:rsidRPr="00A77B8D" w:rsidRDefault="007A774B" w:rsidP="00087A1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D33128" w:rsidRPr="00A77B8D" w:rsidTr="007A774B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A77B8D" w:rsidRDefault="00D33128" w:rsidP="001477D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1" w:rsidRDefault="008253E1" w:rsidP="001477D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D3312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>การประชุม</w:t>
            </w:r>
            <w:r w:rsidRPr="00D3312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ครั้งที่ </w:t>
            </w:r>
            <w:r w:rsidRPr="00D3312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</w:rPr>
              <w:t>2</w:t>
            </w:r>
            <w:r w:rsidRPr="00D3312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/2559 </w:t>
            </w:r>
            <w:r w:rsidRPr="00D3312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วันที่ </w:t>
            </w:r>
            <w:r w:rsidRPr="00D3312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>31 ตุลาคม</w:t>
            </w:r>
            <w:r w:rsidRPr="00D3312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 </w:t>
            </w:r>
            <w:r w:rsidRPr="00D3312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>2559</w:t>
            </w:r>
          </w:p>
          <w:p w:rsidR="00D33128" w:rsidRDefault="00D33128" w:rsidP="001477D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D3312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ความคืบหน้าการแก้ไขปัญหาที่ดิน</w:t>
            </w:r>
          </w:p>
          <w:p w:rsidR="00D33128" w:rsidRDefault="00D33128" w:rsidP="001477D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D3312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D33128" w:rsidRPr="00731599" w:rsidRDefault="00D33128" w:rsidP="001477D4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12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มหาวิทยาลัยควรมีการหารือกับผู้ว่าราชการจังหวัดนครราชสีมาเป็นการภายใน</w:t>
            </w:r>
            <w:r w:rsidR="007060D8" w:rsidRPr="007060D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เพื่อพิจารณากำหนดแนวทางการดำเนินการแก้ไขร่วมกัน</w:t>
            </w:r>
            <w:r w:rsidR="007060D8" w:rsidRPr="007060D8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="007060D8" w:rsidRPr="007060D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หรือเข้าปรึกษาหารือแนว</w:t>
            </w:r>
            <w:r w:rsidR="00731599" w:rsidRPr="0073159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ทางการแก้ไขปัญหากับ พลตรี</w:t>
            </w:r>
            <w:r w:rsidR="00731599" w:rsidRPr="0073159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="00731599" w:rsidRPr="0073159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สนธยา ศรีเจริญ รองแม่ทัพภาค 2</w:t>
            </w:r>
            <w:r w:rsidR="00731599" w:rsidRPr="0073159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="00731599" w:rsidRPr="0073159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เพิ่มเติม</w:t>
            </w:r>
          </w:p>
          <w:p w:rsidR="00D33128" w:rsidRDefault="00731599" w:rsidP="001477D4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3159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มหาวิทยาลัยอาจพิจารณาปรับเปลี่ยนคณ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ะกรรมการเพื่อความเหมาะสมกับ</w:t>
            </w:r>
            <w:r w:rsidRPr="0073159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สภาวการณ์ปัจจุบัน</w:t>
            </w:r>
          </w:p>
          <w:p w:rsidR="00731599" w:rsidRDefault="00731599" w:rsidP="001477D4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3159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มหาวิทยาลัยอาจพิจารณาแนวทางการเจรจาหารือกับผู้มีส่วนเกี่ยวข้องบริเวณรอบ</w:t>
            </w:r>
            <w:r w:rsidR="00EA7186" w:rsidRPr="00EA718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มหาวิทยาลัยเพื่อทำความเข้าใจและหาข้อยุติร่วมกัน</w:t>
            </w:r>
          </w:p>
          <w:p w:rsidR="00EA7186" w:rsidRDefault="00EA7186" w:rsidP="001477D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A7186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EA7186" w:rsidRPr="00EA7186" w:rsidRDefault="00EA7186" w:rsidP="001477D4">
            <w:pPr>
              <w:spacing w:line="260" w:lineRule="exact"/>
              <w:ind w:left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EA718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ที่ประชุม</w:t>
            </w:r>
            <w:r w:rsidRPr="00EA718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</w:t>
            </w:r>
            <w:r w:rsidRPr="00EA718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มอบผู้เกี่ยวข้องดำเนินการต่อไป ทั้งนี้หากมีการนัดหารือร่วมกับผู้ว่าราชการจังหวัดนครราชสีมา โปรดประสานเชิญประธานคณะกรรมการส่งเสริมกิจการมหาวิทยาลัยเข้าร่วมประชุมด้วย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D33128" w:rsidRDefault="008253E1" w:rsidP="008253E1">
            <w:pPr>
              <w:spacing w:line="260" w:lineRule="exact"/>
              <w:ind w:left="567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8253E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สุรนารีได้รับอนุญาตให้เข้าใช้ประโยชน์ในเขตป่าสงวนแห่งชาติ ตามคำสั่งจังหวัดนครราชสีมาที่ 7978/2559 โดยมีองค์ประกอบดังนี้ ผู้แทนกองทัพภาคที่ 2 ผู้แทนอธิบดีอัยการภาค 3 เป็นที่ปรึกษา ผู้ว่าราชการจังหวัดนครราชสีมา หรือผู้แทน เป็นประธานกรรมการ อธิการบดีมหาวิทยาลัยเทคโนโลยีสุรนารี ผู้อำนวยการสำนักจัดการทรัพยากรป่าไม้ที่ 8 นครราชสีมา หรือผู้แทน ผู้อำนวยการสำนักงานทรัพยากรธรรมชาติและสิ่งแวดล้อม จังหวัดนครราชสีมา หรือผู้แทน ปฏิรูปที่ดินจังหวัดนครราชสีมา หรือผู้แทน เจ้าพนักงานที่ดินจังหวัดนครราชสีมา หรือผู้แทน นายอำเภอเมืองนครราชสีมา หรือผู้แทน ป้องกันจังหวัดนครราชสีมา หรือผู้แทน นายอุเทน เผื่อนทอง ที่ปรึกษามหาวิทยาลัยเทคโนโลยีสุรนารี เป็นกรรมการ รองอธิการบดีฝ่ายบริหาร มหาวิทยาลัยเทคโนโลยีสุรนารี เป็นกรรมการและเลขานุการ หัวหน้าส่วนสารบรรณและนิติการ หัวหน้างานนิติการ มหาวิทยาลัยเทคโนโลยีสุรนารี เป็นกรรมการและผู้ช่วยเลขานุการ คณะกรรมการฯ ดังกล่าว มีอำนาจหน้าที่นำผลการดำเนินงานของคณะทำงานตรวจสอบการถือครองที่ดินฯ ตามคำสั่งจังหวัดนครราชสีมาที่ 7828/2557 ลงวันที่ 18 ธันวาคม พ.ศ. 2557 มาเป็นข้อมูลประกอบในการพิจารณาแก้ไขปัญหา พิจารณาหาแนวทางในการแก้ไขปัญหาที่ดินฯ ให้ได้ข้อยุติ เสนอแนวทางในการแก้ไขปัญหาให้ผู้ว่าราชการจังหวัดนครราชสีมาทราบ และปฏิบัติการอื่นใด ตามที่ผู้ว่าราชการจังหวัดนครราชสีมามอบหมาย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9D5D7C" w:rsidRDefault="00D33128" w:rsidP="001477D4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A77B8D" w:rsidRDefault="00D33128" w:rsidP="001477D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A77B8D" w:rsidRDefault="00D33128" w:rsidP="001477D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A77B8D" w:rsidRDefault="00D33128" w:rsidP="001477D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A77B8D" w:rsidRDefault="00D33128" w:rsidP="001477D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8" w:rsidRPr="00A77B8D" w:rsidRDefault="00D33128" w:rsidP="001477D4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A774B" w:rsidRDefault="007A774B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8253E1" w:rsidRDefault="008253E1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8253E1" w:rsidRDefault="008253E1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</w:p>
    <w:p w:rsidR="001477D4" w:rsidRDefault="003C6E7F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E321A" wp14:editId="3494FFD7">
                <wp:simplePos x="0" y="0"/>
                <wp:positionH relativeFrom="column">
                  <wp:posOffset>8945880</wp:posOffset>
                </wp:positionH>
                <wp:positionV relativeFrom="paragraph">
                  <wp:posOffset>-448005</wp:posOffset>
                </wp:positionV>
                <wp:extent cx="605155" cy="273050"/>
                <wp:effectExtent l="0" t="0" r="23495" b="1270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E7F" w:rsidRPr="00DD5DC0" w:rsidRDefault="003C6E7F" w:rsidP="003C6E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321A" id="_x0000_s1028" type="#_x0000_t202" style="position:absolute;margin-left:704.4pt;margin-top:-35.3pt;width:47.6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" strokeweight=".25pt">
                <v:textbox>
                  <w:txbxContent>
                    <w:p w:rsidR="003C6E7F" w:rsidRPr="00DD5DC0" w:rsidRDefault="003C6E7F" w:rsidP="003C6E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09"/>
        <w:gridCol w:w="4229"/>
        <w:gridCol w:w="4233"/>
        <w:gridCol w:w="466"/>
        <w:gridCol w:w="450"/>
        <w:gridCol w:w="450"/>
        <w:gridCol w:w="450"/>
        <w:gridCol w:w="450"/>
      </w:tblGrid>
      <w:tr w:rsidR="00D20C38" w:rsidRPr="00A77B8D" w:rsidTr="00B33822">
        <w:tc>
          <w:tcPr>
            <w:tcW w:w="703" w:type="dxa"/>
            <w:vMerge w:val="restart"/>
            <w:vAlign w:val="center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409" w:type="dxa"/>
            <w:vMerge w:val="restart"/>
            <w:vAlign w:val="center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คณะกรรมการส่งเสริมกิจการมหาวิทยาลัย</w:t>
            </w:r>
          </w:p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38" w:rsidRPr="005A22C3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D20C38" w:rsidRPr="00120109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38" w:rsidRPr="00C90A45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D20C38" w:rsidRPr="00120109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66" w:type="dxa"/>
            <w:gridSpan w:val="5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1477D4" w:rsidRPr="00A77B8D" w:rsidTr="00EC7461">
        <w:trPr>
          <w:cantSplit/>
          <w:trHeight w:val="85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1477D4" w:rsidRPr="00A77B8D" w:rsidRDefault="001477D4" w:rsidP="00B33822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  <w:vAlign w:val="center"/>
          </w:tcPr>
          <w:p w:rsidR="001477D4" w:rsidRPr="00A77B8D" w:rsidRDefault="001477D4" w:rsidP="00B3382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vAlign w:val="center"/>
          </w:tcPr>
          <w:p w:rsidR="001477D4" w:rsidRPr="00A77B8D" w:rsidRDefault="001477D4" w:rsidP="00B3382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:rsidR="001477D4" w:rsidRPr="00A77B8D" w:rsidRDefault="001477D4" w:rsidP="00B3382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btLr"/>
          </w:tcPr>
          <w:p w:rsidR="001477D4" w:rsidRPr="00A77B8D" w:rsidRDefault="001477D4" w:rsidP="00B3382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1477D4" w:rsidRPr="00A77B8D" w:rsidRDefault="001477D4" w:rsidP="00B3382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477D4" w:rsidRPr="00A77B8D" w:rsidRDefault="001477D4" w:rsidP="00B3382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477D4" w:rsidRPr="00A77B8D" w:rsidRDefault="001477D4" w:rsidP="00B3382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477D4" w:rsidRPr="00A77B8D" w:rsidRDefault="001477D4" w:rsidP="00B33822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1477D4" w:rsidRPr="00A77B8D" w:rsidTr="00EC746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A77B8D" w:rsidRDefault="001477D4" w:rsidP="00EC7461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0" w:rsidRPr="002E24D0" w:rsidRDefault="002E24D0" w:rsidP="00EC7461">
            <w:pPr>
              <w:spacing w:line="240" w:lineRule="exact"/>
              <w:ind w:left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2E24D0" w:rsidRDefault="00EC7461" w:rsidP="00EC74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288" w:hanging="288"/>
              <w:rPr>
                <w:rFonts w:ascii="TH SarabunPSK" w:eastAsia="Cordia New" w:hAnsi="TH SarabunPSK" w:cs="TH SarabunPSK"/>
                <w:color w:val="0000FF"/>
                <w:spacing w:val="-4"/>
                <w:sz w:val="26"/>
                <w:szCs w:val="26"/>
              </w:rPr>
            </w:pPr>
            <w:r w:rsidRPr="00EC7461">
              <w:rPr>
                <w:rFonts w:ascii="TH SarabunPSK" w:eastAsia="Cordia New" w:hAnsi="TH SarabunPSK" w:cs="TH SarabunPSK" w:hint="cs"/>
                <w:color w:val="0000FF"/>
                <w:spacing w:val="-6"/>
                <w:sz w:val="26"/>
                <w:szCs w:val="26"/>
                <w:cs/>
              </w:rPr>
              <w:t>มีการประชุมคณะกรรมการแก้ไขปัญหาการถือครองที่ดินฯ</w:t>
            </w:r>
            <w:r w:rsidRPr="00EC7461">
              <w:rPr>
                <w:rFonts w:ascii="TH SarabunPSK" w:eastAsia="Cordia New" w:hAnsi="TH SarabunPSK" w:cs="TH SarabunPSK" w:hint="cs"/>
                <w:color w:val="0000FF"/>
                <w:spacing w:val="-4"/>
                <w:sz w:val="26"/>
                <w:szCs w:val="26"/>
                <w:cs/>
              </w:rPr>
              <w:t xml:space="preserve"> ครั้งที่ 1/2559 วันที่ 22 พฤศจิกายน พ.ศ. 2559 โดยที่ประชุมมีมติ</w:t>
            </w:r>
          </w:p>
          <w:p w:rsidR="001477D4" w:rsidRPr="007A774B" w:rsidRDefault="00EC7461" w:rsidP="00EC7461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576" w:hanging="288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C746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มอบหมายให้มหาวิทยาลัยเทคโนโลยีสุรนารีในฐานะฝ่ายเลขานุการตรวจสอบความถูกต้องของตัวเลขข้อมูลตามที่คณะทำงานตรวจสอบการถือครองที่ดินฯ</w:t>
            </w:r>
            <w:r w:rsidRPr="00EC7461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EC746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รายงาน โดยประสานกับสำนักงานที่ดินจังหวัดนครราชสีมา เพื่อใช้ในการพิจารณาในการประชุมครั้งต่อไป</w:t>
            </w:r>
          </w:p>
          <w:p w:rsidR="001477D4" w:rsidRDefault="00EC7461" w:rsidP="00EC7461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576" w:hanging="288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C746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มอบหมายให้มหาวิทยาลัยเทคโนโลยีสุรนารีทำหนังสือถึงผู้ว่าราชการจังหวัดในฐานะประธาน</w:t>
            </w:r>
            <w:r w:rsidRPr="00EC7461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คณะกรรมการแก้ไขปัญหาการบุกรุกที่ดินของรัฐ</w:t>
            </w:r>
            <w:r w:rsidRPr="00EC746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กบร. จังหวัดนครราชสีมา เพื่อขอรับทราบความคืบหน้าการเพิกถอนโฉนดที่ดินที่ออกโดยมิชอบด้วยกฎหมาย</w:t>
            </w:r>
          </w:p>
          <w:p w:rsidR="00EC7461" w:rsidRDefault="00EC7461" w:rsidP="00EC74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C746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วันที่ 2 ธันวาคม พ.ศ. 2559 มหาวิทยาลัยฯ จัดทำหนังสือถึงผู้ว่าราชการจังหวัดนครราชสีมา (ประธาน กบร. จังหวัดนครราชสีมา) เพื่อขอความอนุเคราะห์ติดตามความคืบหน้าการดำเนินการเพิกถอนโฉนดที่ดินที่ออกโดยมิชอบ และจัดทำหนังสือถึงเจ้าพนักงานที่ดินจังหวัดนครราชสีมาเพื่อขอความอนุเคราะห์ตรวจสอบข้อมูลผู้ถือครองที่ดินในเขตพื้นที่ที่มหาวิทยาลัยเทคโนโลยีสุรนารีได้รับอนุญาตให้ใช้ประโยชน์ในเขตป่าสงวนแห่งชาติ ป่าอ่างเก็บน้ำห้วยบ้านยาง</w:t>
            </w:r>
          </w:p>
          <w:p w:rsidR="00EC7461" w:rsidRPr="00EC7461" w:rsidRDefault="00EC7461" w:rsidP="00EC74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C7461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วันที่ 27 ธันวาคม พ.ศ. 2559 รองอธิการบดีฝ่ายบริหารในฐานะกรรมการและเลขานุการคณะกรรมการแก้ไขปัญหาการถือครองที่ดินในเขตพื้นที่ที่มหาวิทยาลัยเทคโนโลยีสุรนารีได้รับอนุญาตให้เข้าใช้ประโยชน์ในเขตป่าสงวนแห่งชาติ เชิญประชุมหน่วยงานภายในมหาวิทยาลัยฯ ที่เกี่ยวข้องร่วมหารือสอบทานความถูกต้องของตัวเลขผู้ถือครองที่ดินเพื่อใช้เป็นข้อมูลในการประชุมคณะกรรมการแก้ไขปัญหาการถือครองที่ดินฯ ครั้งต่อไป</w:t>
            </w:r>
          </w:p>
          <w:p w:rsidR="002E24D0" w:rsidRPr="002E24D0" w:rsidRDefault="002E24D0" w:rsidP="00EC7461">
            <w:pPr>
              <w:spacing w:line="240" w:lineRule="exact"/>
              <w:ind w:left="284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2E24D0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EC7461">
              <w:rPr>
                <w:rFonts w:ascii="TH SarabunPSK" w:eastAsia="Cordia New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2E24D0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="00EC746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4</w:t>
            </w:r>
            <w:r w:rsidRPr="002E24D0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DB09A7" w:rsidRDefault="001477D4" w:rsidP="00EC7461">
            <w:pPr>
              <w:spacing w:line="24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A77B8D" w:rsidRDefault="001477D4" w:rsidP="00EC746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A77B8D" w:rsidRDefault="001477D4" w:rsidP="00EC746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A77B8D" w:rsidRDefault="001477D4" w:rsidP="00EC746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A77B8D" w:rsidRDefault="001477D4" w:rsidP="00EC746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4" w:rsidRPr="00A77B8D" w:rsidRDefault="001477D4" w:rsidP="00EC7461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477D4" w:rsidRDefault="002E24D0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C9818" wp14:editId="70A3A097">
                <wp:simplePos x="0" y="0"/>
                <wp:positionH relativeFrom="column">
                  <wp:posOffset>8909685</wp:posOffset>
                </wp:positionH>
                <wp:positionV relativeFrom="paragraph">
                  <wp:posOffset>-456829</wp:posOffset>
                </wp:positionV>
                <wp:extent cx="605155" cy="273050"/>
                <wp:effectExtent l="0" t="0" r="23495" b="1270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9F" w:rsidRPr="00DD5DC0" w:rsidRDefault="00C2539F" w:rsidP="00C253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9818" id="_x0000_s1029" type="#_x0000_t202" style="position:absolute;margin-left:701.55pt;margin-top:-35.95pt;width:47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" strokeweight=".25pt">
                <v:textbox>
                  <w:txbxContent>
                    <w:p w:rsidR="00C2539F" w:rsidRPr="00DD5DC0" w:rsidRDefault="00C2539F" w:rsidP="00C253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09"/>
        <w:gridCol w:w="4229"/>
        <w:gridCol w:w="4233"/>
        <w:gridCol w:w="466"/>
        <w:gridCol w:w="450"/>
        <w:gridCol w:w="450"/>
        <w:gridCol w:w="450"/>
        <w:gridCol w:w="450"/>
      </w:tblGrid>
      <w:tr w:rsidR="00D20C38" w:rsidRPr="00A77B8D" w:rsidTr="006D0E69">
        <w:tc>
          <w:tcPr>
            <w:tcW w:w="703" w:type="dxa"/>
            <w:vMerge w:val="restart"/>
            <w:vAlign w:val="center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409" w:type="dxa"/>
            <w:vMerge w:val="restart"/>
            <w:vAlign w:val="center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คณะกรรมการส่งเสริมกิจการมหาวิทยาลัย</w:t>
            </w:r>
          </w:p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38" w:rsidRPr="005A22C3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D20C38" w:rsidRPr="00120109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64363A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64363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38" w:rsidRPr="00C90A45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D20C38" w:rsidRPr="00120109" w:rsidRDefault="00D20C38" w:rsidP="00D20C3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66" w:type="dxa"/>
            <w:gridSpan w:val="5"/>
          </w:tcPr>
          <w:p w:rsidR="00D20C38" w:rsidRPr="00A77B8D" w:rsidRDefault="00D20C38" w:rsidP="00D20C3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EC7461" w:rsidRPr="00A77B8D" w:rsidTr="006D0E69">
        <w:trPr>
          <w:cantSplit/>
          <w:trHeight w:val="85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EC7461" w:rsidRPr="00A77B8D" w:rsidRDefault="00EC7461" w:rsidP="006D0E69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  <w:vAlign w:val="center"/>
          </w:tcPr>
          <w:p w:rsidR="00EC7461" w:rsidRPr="00A77B8D" w:rsidRDefault="00EC7461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vAlign w:val="center"/>
          </w:tcPr>
          <w:p w:rsidR="00EC7461" w:rsidRPr="00A77B8D" w:rsidRDefault="00EC7461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:rsidR="00EC7461" w:rsidRPr="00A77B8D" w:rsidRDefault="00EC7461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btLr"/>
          </w:tcPr>
          <w:p w:rsidR="00EC7461" w:rsidRPr="00A77B8D" w:rsidRDefault="00EC7461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EC7461" w:rsidRPr="00A77B8D" w:rsidRDefault="00EC7461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C7461" w:rsidRPr="00A77B8D" w:rsidRDefault="00EC7461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C7461" w:rsidRPr="00A77B8D" w:rsidRDefault="00EC7461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C7461" w:rsidRPr="00A77B8D" w:rsidRDefault="00EC7461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EC7461" w:rsidRPr="00A77B8D" w:rsidTr="006D0E69"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461" w:rsidRPr="00A77B8D" w:rsidRDefault="00EC7461" w:rsidP="006D0E69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74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2/2559 วันที่ 31 ตุลาคม 2559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61" w:rsidRPr="00A77B8D" w:rsidRDefault="00EC7461" w:rsidP="006D0E69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C7461" w:rsidRPr="00A77B8D" w:rsidTr="006D0E69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A77B8D" w:rsidRDefault="00EC7461" w:rsidP="00E022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EC7461" w:rsidRDefault="00EC7461" w:rsidP="00E02246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746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แนวทางการดำเนินงานศูนย์เชี่ยวชาญเฉพาะทางของมหาวิทยาลัยเทคโนโลยีสุรนารี</w:t>
            </w:r>
            <w:r w:rsidRPr="00EC746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(SUT-CoE) </w:t>
            </w:r>
            <w:r w:rsidRPr="00EC746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เพื่อสอดรับกับ</w:t>
            </w:r>
            <w:r w:rsidRPr="00EC7461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นโยบายพัฒนาเศรษฐกิจของประเทศไทย “ประเทศไทย 4.0”</w:t>
            </w:r>
          </w:p>
          <w:p w:rsidR="00EC7461" w:rsidRPr="00A77B8D" w:rsidRDefault="00EC7461" w:rsidP="00E02246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74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EC7461" w:rsidRDefault="00E02246" w:rsidP="00E02246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0224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มหาวิทยาลัยควรมีอาคารเฉพาะสำหรับการจัด </w:t>
            </w:r>
            <w:r w:rsidRPr="00E02246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Display </w:t>
            </w:r>
            <w:r w:rsidRPr="00E0224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ผลงานวิจัย โซนจัดแสดงประวัติความเป็นมาของมหาวิทยาลัย และโซน </w:t>
            </w:r>
            <w:r w:rsidRPr="00E02246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Innovation </w:t>
            </w:r>
            <w:r w:rsidRPr="00E0224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รวมไว้ด้วยกัน</w:t>
            </w:r>
          </w:p>
          <w:p w:rsidR="00EC7461" w:rsidRPr="00E02246" w:rsidRDefault="00E02246" w:rsidP="00E02246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มหาวิทยาลัยควรพิจารณาออกแบบระบบภายในอาคารดังกล่าวเป็นให้เป็นระบบดิจิตัลทั้งหมดเพื่อสนับสนุน </w:t>
            </w:r>
            <w:r w:rsidRPr="00E02246">
              <w:rPr>
                <w:rFonts w:ascii="TH SarabunPSK" w:hAnsi="TH SarabunPSK" w:cs="TH SarabunPSK"/>
                <w:sz w:val="26"/>
                <w:szCs w:val="26"/>
              </w:rPr>
              <w:t xml:space="preserve">SUT 4.0 </w:t>
            </w: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การเป็น </w:t>
            </w:r>
            <w:r w:rsidRPr="00E02246">
              <w:rPr>
                <w:rFonts w:ascii="TH SarabunPSK" w:hAnsi="TH SarabunPSK" w:cs="TH SarabunPSK"/>
                <w:sz w:val="26"/>
                <w:szCs w:val="26"/>
              </w:rPr>
              <w:t>Excellence Services, Smart University</w:t>
            </w: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และการเป็นมหาวิทยาลัยเฉพาะทางด้านวิทยาศาสตร์และเทคโนโลยี</w:t>
            </w:r>
          </w:p>
          <w:p w:rsidR="00EC7461" w:rsidRDefault="00E02246" w:rsidP="00E02246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มหาวิทยาลัยอาจพิจารณาประสานหารือกับมูลนิธิสถาบันพัฒนามันสำปะหลังแห่งประเทศไทย ในการยกระดับ</w:t>
            </w:r>
            <w:r w:rsidRPr="00E02246">
              <w:rPr>
                <w:rFonts w:ascii="TH SarabunPSK" w:hAnsi="TH SarabunPSK" w:cs="TH SarabunPSK"/>
                <w:sz w:val="26"/>
                <w:szCs w:val="26"/>
                <w:cs/>
              </w:rPr>
              <w:t>ศูนย์เชี่ยวชาญเฉพาะทางด้านนวัตกรรมผลิตภัณฑ์ทางการเกษตร</w:t>
            </w: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เนื่องจากปัจจุบันมูลนิธิพัฒนาฯ อยู่ระหว่างการหารือการยกระดับมันสำปะหลังสู่ </w:t>
            </w:r>
            <w:r w:rsidRPr="00E02246">
              <w:rPr>
                <w:rFonts w:ascii="TH SarabunPSK" w:hAnsi="TH SarabunPSK" w:cs="TH SarabunPSK"/>
                <w:sz w:val="26"/>
                <w:szCs w:val="26"/>
              </w:rPr>
              <w:t xml:space="preserve">AEC </w:t>
            </w: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สนองตามนโยบายภาครัฐ</w:t>
            </w:r>
          </w:p>
          <w:p w:rsidR="00E02246" w:rsidRPr="008C09A7" w:rsidRDefault="00E02246" w:rsidP="00E02246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มหาวิทยาลัยมีนักวิชาการและนักวิจัยด้านวิทยาศาสตร์และเทคโนโลยีที่ดีและเก่งเป็นจำนวนมาก แต่ยังมีนักวิชาการและนักวิจัยด้านวิชาการรับใช้สังคมอยู่ด้วย มหาวิทยาลัยควรดูแลและสนับสนุนนักวิชาการกลุ่มนี้ด้วย</w:t>
            </w:r>
          </w:p>
          <w:p w:rsidR="00EC7461" w:rsidRPr="00A77B8D" w:rsidRDefault="00EC7461" w:rsidP="00E02246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77B8D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EC7461" w:rsidRPr="00A77B8D" w:rsidRDefault="00E02246" w:rsidP="00E02246">
            <w:pPr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2246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ที่ประชุมเห็นชอบตามข้อสังเกตข้อเสนอแนะ มอบผู้เกี่ยวข้องดำเนินการต่อไป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B575F8" w:rsidRDefault="00E02246" w:rsidP="00E02246">
            <w:pPr>
              <w:numPr>
                <w:ilvl w:val="0"/>
                <w:numId w:val="29"/>
              </w:numPr>
              <w:spacing w:line="260" w:lineRule="exact"/>
              <w:ind w:left="28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>มหาวิทยาลัยได้มีคำสั่งมหาวิทยาลัยเทคโนโลยี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br/>
              <w:t>สุรนารี</w:t>
            </w:r>
            <w:r w:rsidRPr="00E02246">
              <w:rPr>
                <w:rFonts w:ascii="TH SarabunPSK" w:eastAsia="Cordia New" w:hAnsi="TH SarabunPSK" w:cs="TH SarabunPSK" w:hint="cs"/>
                <w:color w:val="0000FF"/>
                <w:spacing w:val="2"/>
                <w:sz w:val="26"/>
                <w:szCs w:val="26"/>
                <w:cs/>
              </w:rPr>
              <w:t xml:space="preserve">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 xml:space="preserve">ที่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</w:rPr>
              <w:t xml:space="preserve">1673/2559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 xml:space="preserve">ลงวันที่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</w:rPr>
              <w:t xml:space="preserve">17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>พฤศจิกายน</w:t>
            </w:r>
            <w:r w:rsidRPr="00E02246">
              <w:rPr>
                <w:rFonts w:ascii="TH SarabunPSK" w:eastAsia="Cordia New" w:hAnsi="TH SarabunPSK" w:cs="TH SarabunPSK" w:hint="cs"/>
                <w:color w:val="0000FF"/>
                <w:spacing w:val="2"/>
                <w:sz w:val="26"/>
                <w:szCs w:val="26"/>
                <w:cs/>
              </w:rPr>
              <w:t xml:space="preserve"> พ.ศ.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</w:rPr>
              <w:t xml:space="preserve">2559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 xml:space="preserve">เรื่อง แต่งตั้งคณะกรรมการบริหารจัดการพื้นที่อาคารสุรพัฒน์ 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</w:rPr>
              <w:t xml:space="preserve">3 </w:t>
            </w:r>
            <w:r w:rsidRPr="00E02246">
              <w:rPr>
                <w:rFonts w:ascii="TH SarabunPSK" w:eastAsia="Cordia New" w:hAnsi="TH SarabunPSK" w:cs="TH SarabunPSK" w:hint="cs"/>
                <w:color w:val="0000FF"/>
                <w:spacing w:val="2"/>
                <w:sz w:val="26"/>
                <w:szCs w:val="26"/>
                <w:cs/>
              </w:rPr>
              <w:t>โดย</w:t>
            </w:r>
            <w:r w:rsidRPr="00E02246">
              <w:rPr>
                <w:rFonts w:ascii="TH SarabunPSK" w:eastAsia="Cordia New" w:hAnsi="TH SarabunPSK" w:cs="TH SarabunPSK"/>
                <w:color w:val="0000FF"/>
                <w:spacing w:val="2"/>
                <w:sz w:val="26"/>
                <w:szCs w:val="26"/>
                <w:cs/>
              </w:rPr>
              <w:t>คณะกรรมการชุดนี้มีหน้าที่</w:t>
            </w:r>
          </w:p>
          <w:p w:rsidR="00EC7461" w:rsidRPr="00B575F8" w:rsidRDefault="00E02246" w:rsidP="00E02246">
            <w:pPr>
              <w:numPr>
                <w:ilvl w:val="0"/>
                <w:numId w:val="30"/>
              </w:numPr>
              <w:spacing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พิจารณาปรับปรุงอาคารสุรพัฒน์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3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รองรับการปฏิบัติภารกิจของศูนย์ความเป็นเลิศของมหาวิทยาลัยเทคโนโลยีสุรนารี</w:t>
            </w:r>
          </w:p>
          <w:p w:rsidR="00EC7461" w:rsidRDefault="00E02246" w:rsidP="00E02246">
            <w:pPr>
              <w:numPr>
                <w:ilvl w:val="0"/>
                <w:numId w:val="30"/>
              </w:numPr>
              <w:spacing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ปรับปรุงโครงสร้างทางกายภาพรองรับการบริหารจัดการของศูนย์ความเป็นเลิศของมหาวิทยาลัยเทคโนโลยีสุรนารี โดยเน้นหลัก “รวมบริการ ประสานภารกิจ”</w:t>
            </w:r>
          </w:p>
          <w:p w:rsidR="00EC7461" w:rsidRDefault="00E02246" w:rsidP="00E02246">
            <w:pPr>
              <w:numPr>
                <w:ilvl w:val="0"/>
                <w:numId w:val="30"/>
              </w:numPr>
              <w:spacing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ปรับปรุงส่วนหนึ่งของอาคารสุรพัฒน์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3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เป็นที่แสดงผลงานและหรือผลงานทรัพย์สินทางปัญญาของมหาวิทยาลัยเทคโนโลยีสุรนารี</w:t>
            </w:r>
          </w:p>
          <w:p w:rsidR="00E02246" w:rsidRDefault="00E02246" w:rsidP="00E02246">
            <w:pPr>
              <w:numPr>
                <w:ilvl w:val="0"/>
                <w:numId w:val="30"/>
              </w:numPr>
              <w:spacing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วางแผนพัฒนารองรับการจัดตั้ง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>SUT Academy for Advanced Research</w:t>
            </w:r>
          </w:p>
          <w:p w:rsidR="00E02246" w:rsidRDefault="00E02246" w:rsidP="00E02246">
            <w:pPr>
              <w:numPr>
                <w:ilvl w:val="0"/>
                <w:numId w:val="30"/>
              </w:numPr>
              <w:spacing w:line="260" w:lineRule="exact"/>
              <w:ind w:left="56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ภารกิจอื่นๆ ตามที่ได้รับมอบหมาย</w:t>
            </w:r>
          </w:p>
          <w:p w:rsidR="00E02246" w:rsidRDefault="00E02246" w:rsidP="00E02246">
            <w:pPr>
              <w:spacing w:line="260" w:lineRule="exact"/>
              <w:ind w:firstLine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ทั้งนี้ คณะกรรมการฯ ชุดดังกล่าวได้มีการประชุมหารือไปแล้วหนึ่งครั้งเมื่อวันที่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23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มกราคม</w:t>
            </w:r>
            <w:r w:rsidRPr="00E02246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พ.ศ.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2560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 xml:space="preserve">โดยได้ร่วมทำการสำรวจพื้นที่และหาแนวทางในการปรับปรุงอาคารสุรพัฒน์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3 </w:t>
            </w:r>
            <w:r w:rsidRPr="00E02246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เพื่อนำเสนอแผนการปรับปรุงและพัฒนาอาคารดังกล่าวต่อมหาวิทยาลัยต่อไป</w:t>
            </w:r>
          </w:p>
          <w:p w:rsidR="00EC7461" w:rsidRPr="008253E1" w:rsidRDefault="00EC7461" w:rsidP="00E02246">
            <w:pPr>
              <w:spacing w:line="260" w:lineRule="exact"/>
              <w:ind w:left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A1021B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(</w:t>
            </w:r>
            <w:r w:rsidRPr="0023478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23478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="00E02246">
              <w:rPr>
                <w:rFonts w:ascii="TH SarabunPSK" w:eastAsia="Cordia New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234781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</w:t>
            </w:r>
            <w:r w:rsidRPr="00A1021B">
              <w:rPr>
                <w:rFonts w:ascii="TH SarabunPSK" w:eastAsia="Cordia New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)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E022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22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(รองอธิการบดีฝ่ายวิชาการและนวัตกรรม </w:t>
            </w:r>
          </w:p>
          <w:p w:rsidR="00EC7461" w:rsidRPr="00A77B8D" w:rsidRDefault="00E02246" w:rsidP="00E02246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22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โดยผู้อำนวยการสถาบันวิจัยและพัฒนา)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A77B8D" w:rsidRDefault="00EC7461" w:rsidP="00E02246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A77B8D" w:rsidRDefault="00EC7461" w:rsidP="00E02246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A77B8D" w:rsidRDefault="00EC7461" w:rsidP="00E02246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A77B8D" w:rsidRDefault="00EC7461" w:rsidP="00E02246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61" w:rsidRPr="00A77B8D" w:rsidRDefault="00EC7461" w:rsidP="00E02246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F1DAE" w:rsidRPr="00EF1DAE" w:rsidRDefault="00EF1DAE" w:rsidP="00F53488">
      <w:pPr>
        <w:spacing w:line="280" w:lineRule="exact"/>
      </w:pPr>
    </w:p>
    <w:sectPr w:rsidR="00EF1DAE" w:rsidRPr="00EF1DAE" w:rsidSect="009D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540" w:right="720" w:bottom="720" w:left="720" w:header="5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30" w:rsidRDefault="00164B30" w:rsidP="00E47C15">
      <w:r>
        <w:separator/>
      </w:r>
    </w:p>
  </w:endnote>
  <w:endnote w:type="continuationSeparator" w:id="0">
    <w:p w:rsidR="00164B30" w:rsidRDefault="00164B30" w:rsidP="00E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1" w:rsidRDefault="00A30231" w:rsidP="00266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0231" w:rsidRDefault="00A30231" w:rsidP="00A302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1" w:rsidRPr="00C03FCF" w:rsidRDefault="00A30231" w:rsidP="00266F94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C03FCF">
      <w:rPr>
        <w:rStyle w:val="PageNumber"/>
        <w:rFonts w:ascii="TH SarabunPSK" w:hAnsi="TH SarabunPSK" w:cs="TH SarabunPSK"/>
        <w:sz w:val="26"/>
        <w:szCs w:val="26"/>
        <w:cs/>
      </w:rPr>
      <w:fldChar w:fldCharType="begin"/>
    </w:r>
    <w:r w:rsidRPr="00C03FCF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C03FCF">
      <w:rPr>
        <w:rStyle w:val="PageNumber"/>
        <w:rFonts w:ascii="TH SarabunPSK" w:hAnsi="TH SarabunPSK" w:cs="TH SarabunPSK"/>
        <w:sz w:val="26"/>
        <w:szCs w:val="26"/>
        <w:cs/>
      </w:rPr>
      <w:fldChar w:fldCharType="separate"/>
    </w:r>
    <w:r w:rsidR="00FB7970">
      <w:rPr>
        <w:rStyle w:val="PageNumber"/>
        <w:rFonts w:ascii="TH SarabunPSK" w:hAnsi="TH SarabunPSK" w:cs="TH SarabunPSK"/>
        <w:noProof/>
        <w:sz w:val="26"/>
        <w:szCs w:val="26"/>
        <w:cs/>
      </w:rPr>
      <w:t>2</w:t>
    </w:r>
    <w:r w:rsidRPr="00C03FCF">
      <w:rPr>
        <w:rStyle w:val="PageNumber"/>
        <w:rFonts w:ascii="TH SarabunPSK" w:hAnsi="TH SarabunPSK" w:cs="TH SarabunPSK"/>
        <w:sz w:val="26"/>
        <w:szCs w:val="26"/>
        <w:cs/>
      </w:rPr>
      <w:fldChar w:fldCharType="end"/>
    </w:r>
    <w:r w:rsidRPr="00C03FCF">
      <w:rPr>
        <w:rStyle w:val="PageNumber"/>
        <w:rFonts w:ascii="TH SarabunPSK" w:hAnsi="TH SarabunPSK" w:cs="TH SarabunPSK"/>
        <w:sz w:val="26"/>
        <w:szCs w:val="26"/>
        <w:cs/>
      </w:rPr>
      <w:t>/</w:t>
    </w:r>
    <w:r w:rsidRPr="00C03FCF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03FCF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C03FCF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FB7970">
      <w:rPr>
        <w:rStyle w:val="PageNumber"/>
        <w:rFonts w:ascii="TH SarabunPSK" w:hAnsi="TH SarabunPSK" w:cs="TH SarabunPSK"/>
        <w:noProof/>
        <w:sz w:val="26"/>
        <w:szCs w:val="26"/>
      </w:rPr>
      <w:t>4</w:t>
    </w:r>
    <w:r w:rsidRPr="00C03FCF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CE4964" w:rsidRPr="00E61BE4" w:rsidRDefault="00CE4964" w:rsidP="00CE4964">
    <w:pPr>
      <w:pStyle w:val="Footer"/>
      <w:tabs>
        <w:tab w:val="left" w:pos="2160"/>
        <w:tab w:val="right" w:pos="15106"/>
      </w:tabs>
      <w:spacing w:line="200" w:lineRule="exact"/>
      <w:rPr>
        <w:rFonts w:ascii="TH SarabunPSK" w:hAnsi="TH SarabunPSK" w:cs="TH SarabunPSK"/>
        <w:sz w:val="22"/>
        <w:szCs w:val="22"/>
        <w:cs/>
      </w:rPr>
    </w:pPr>
    <w:r w:rsidRPr="000715BF">
      <w:rPr>
        <w:rFonts w:ascii="TH SarabunPSK" w:hAnsi="TH SarabunPSK" w:cs="TH SarabunPSK" w:hint="cs"/>
        <w:b/>
        <w:bCs/>
        <w:sz w:val="22"/>
        <w:szCs w:val="22"/>
        <w:cs/>
      </w:rPr>
      <w:t>หมายเหตุ</w:t>
    </w:r>
    <w:r w:rsidRPr="000715BF">
      <w:rPr>
        <w:rFonts w:ascii="TH SarabunPSK" w:hAnsi="TH SarabunPSK" w:cs="TH SarabunPSK" w:hint="cs"/>
        <w:sz w:val="22"/>
        <w:szCs w:val="22"/>
        <w:cs/>
      </w:rPr>
      <w:t xml:space="preserve">  </w:t>
    </w:r>
    <w:r>
      <w:rPr>
        <w:rFonts w:ascii="TH SarabunPSK" w:hAnsi="TH SarabunPSK" w:cs="TH SarabunPSK"/>
        <w:sz w:val="22"/>
        <w:szCs w:val="22"/>
      </w:rPr>
      <w:t xml:space="preserve">:  </w:t>
    </w:r>
    <w:r w:rsidRPr="00E61BE4">
      <w:rPr>
        <w:rFonts w:ascii="TH SarabunPSK" w:hAnsi="TH SarabunPSK" w:cs="TH SarabunPSK" w:hint="cs"/>
        <w:sz w:val="22"/>
        <w:szCs w:val="22"/>
        <w:cs/>
      </w:rPr>
      <w:t>เกณฑ์การให้คะแนน</w:t>
    </w:r>
    <w:r w:rsidRPr="00E61BE4">
      <w:rPr>
        <w:rFonts w:ascii="TH SarabunPSK" w:hAnsi="TH SarabunPSK" w:cs="TH SarabunPSK"/>
        <w:sz w:val="22"/>
        <w:szCs w:val="22"/>
      </w:rPr>
      <w:t xml:space="preserve"> : </w:t>
    </w:r>
    <w:r w:rsidRPr="00E61BE4">
      <w:rPr>
        <w:rFonts w:ascii="TH SarabunPSK" w:hAnsi="TH SarabunPSK" w:cs="TH SarabunPSK" w:hint="cs"/>
        <w:sz w:val="22"/>
        <w:szCs w:val="22"/>
        <w:cs/>
      </w:rPr>
      <w:t xml:space="preserve"> </w:t>
    </w:r>
    <w:r w:rsidR="00226A28" w:rsidRPr="00747F0A">
      <w:rPr>
        <w:rFonts w:ascii="TH SarabunPSK" w:hAnsi="TH SarabunPSK" w:cs="TH SarabunPSK"/>
        <w:b/>
        <w:bCs/>
        <w:sz w:val="22"/>
        <w:szCs w:val="22"/>
        <w:cs/>
      </w:rPr>
      <w:t xml:space="preserve">5 </w:t>
    </w:r>
    <w:r w:rsidR="00226A28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226A28" w:rsidRPr="00747F0A">
      <w:rPr>
        <w:rFonts w:ascii="TH SarabunPSK" w:hAnsi="TH SarabunPSK" w:cs="TH SarabunPSK" w:hint="cs"/>
        <w:sz w:val="22"/>
        <w:szCs w:val="22"/>
        <w:cs/>
      </w:rPr>
      <w:t>-ได้ผลงานเชิงประจักษ์บรรลุตามวัตถุประสงค์</w:t>
    </w:r>
    <w:r w:rsidR="00226A28" w:rsidRPr="00747F0A">
      <w:rPr>
        <w:rFonts w:ascii="TH SarabunPSK" w:hAnsi="TH SarabunPSK" w:cs="TH SarabunPSK"/>
        <w:b/>
        <w:bCs/>
        <w:sz w:val="22"/>
        <w:szCs w:val="22"/>
      </w:rPr>
      <w:t xml:space="preserve">   </w:t>
    </w:r>
    <w:r w:rsidR="00226A28" w:rsidRPr="00747F0A">
      <w:rPr>
        <w:rFonts w:ascii="TH SarabunPSK" w:hAnsi="TH SarabunPSK" w:cs="TH SarabunPSK"/>
        <w:b/>
        <w:bCs/>
        <w:sz w:val="22"/>
        <w:szCs w:val="22"/>
        <w:cs/>
      </w:rPr>
      <w:t xml:space="preserve">4 </w:t>
    </w:r>
    <w:r w:rsidR="00226A28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226A28" w:rsidRPr="00747F0A">
      <w:rPr>
        <w:rFonts w:ascii="TH SarabunPSK" w:hAnsi="TH SarabunPSK" w:cs="TH SarabunPSK" w:hint="cs"/>
        <w:sz w:val="22"/>
        <w:szCs w:val="22"/>
        <w:cs/>
      </w:rPr>
      <w:t>-มีผลงานบางส่วน</w:t>
    </w:r>
    <w:r w:rsidR="00226A28" w:rsidRPr="00747F0A">
      <w:rPr>
        <w:rFonts w:ascii="TH SarabunPSK" w:hAnsi="TH SarabunPSK" w:cs="TH SarabunPSK"/>
        <w:sz w:val="22"/>
        <w:szCs w:val="22"/>
      </w:rPr>
      <w:t xml:space="preserve">  </w:t>
    </w:r>
    <w:r w:rsidR="00226A28" w:rsidRPr="00747F0A">
      <w:rPr>
        <w:rFonts w:ascii="TH SarabunPSK" w:hAnsi="TH SarabunPSK" w:cs="TH SarabunPSK" w:hint="cs"/>
        <w:sz w:val="22"/>
        <w:szCs w:val="22"/>
        <w:cs/>
      </w:rPr>
      <w:t xml:space="preserve"> </w:t>
    </w:r>
    <w:r w:rsidR="00226A28" w:rsidRPr="00747F0A">
      <w:rPr>
        <w:rFonts w:ascii="TH SarabunPSK" w:hAnsi="TH SarabunPSK" w:cs="TH SarabunPSK"/>
        <w:b/>
        <w:bCs/>
        <w:sz w:val="22"/>
        <w:szCs w:val="22"/>
        <w:cs/>
      </w:rPr>
      <w:t xml:space="preserve">3 </w:t>
    </w:r>
    <w:r w:rsidR="00226A28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226A28" w:rsidRPr="00747F0A">
      <w:rPr>
        <w:rFonts w:ascii="TH SarabunPSK" w:hAnsi="TH SarabunPSK" w:cs="TH SarabunPSK" w:hint="cs"/>
        <w:sz w:val="22"/>
        <w:szCs w:val="22"/>
        <w:cs/>
      </w:rPr>
      <w:t>-เริ่มดำเนินการในกรอบเวลาและวิธีการที่กำหนด</w:t>
    </w:r>
  </w:p>
  <w:p w:rsidR="00A30231" w:rsidRDefault="00226A28" w:rsidP="00CE4964">
    <w:pPr>
      <w:pStyle w:val="Footer"/>
      <w:spacing w:line="200" w:lineRule="exact"/>
      <w:ind w:left="720" w:right="360" w:firstLine="1407"/>
    </w:pPr>
    <w:r w:rsidRPr="0034615C">
      <w:rPr>
        <w:rFonts w:ascii="TH SarabunPSK" w:hAnsi="TH SarabunPSK" w:cs="TH SarabunPSK"/>
        <w:b/>
        <w:bCs/>
        <w:sz w:val="22"/>
        <w:szCs w:val="22"/>
      </w:rPr>
      <w:t xml:space="preserve">2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/>
        <w:sz w:val="22"/>
        <w:szCs w:val="22"/>
      </w:rPr>
      <w:t>-</w:t>
    </w:r>
    <w:r w:rsidRPr="0034615C">
      <w:rPr>
        <w:rFonts w:ascii="TH SarabunPSK" w:hAnsi="TH SarabunPSK" w:cs="TH SarabunPSK" w:hint="cs"/>
        <w:sz w:val="22"/>
        <w:szCs w:val="22"/>
        <w:cs/>
      </w:rPr>
      <w:t>มีการกำหนดเป้าหมาย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กรอบเวลา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และวิธีการที่ชัดเจน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</w:rPr>
      <w:t xml:space="preserve"> 1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-รับทราบแต่ยังไม่ได้ดำเนินการใดๆ  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  <w:cs/>
      </w:rPr>
      <w:t>*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ยังไม่ถึงกรอบเวลาที่กำหนด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30" w:rsidRDefault="00164B30" w:rsidP="00E47C15">
      <w:r>
        <w:separator/>
      </w:r>
    </w:p>
  </w:footnote>
  <w:footnote w:type="continuationSeparator" w:id="0">
    <w:p w:rsidR="00164B30" w:rsidRDefault="00164B30" w:rsidP="00E4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D" w:rsidRDefault="00315FAD" w:rsidP="00EC73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5FAD" w:rsidRDefault="00315FAD" w:rsidP="00665D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D" w:rsidRPr="00FE5A00" w:rsidRDefault="00315FAD" w:rsidP="00EC7350">
    <w:pPr>
      <w:spacing w:line="340" w:lineRule="exact"/>
      <w:jc w:val="center"/>
      <w:rPr>
        <w:rFonts w:ascii="TH SarabunPSK" w:hAnsi="TH SarabunPSK" w:cs="TH SarabunPSK"/>
        <w:b/>
        <w:bCs/>
        <w:sz w:val="30"/>
        <w:szCs w:val="30"/>
      </w:rPr>
    </w:pPr>
    <w:r w:rsidRPr="00FE5A00">
      <w:rPr>
        <w:rFonts w:ascii="TH SarabunPSK" w:hAnsi="TH SarabunPSK" w:cs="TH SarabunPSK"/>
        <w:b/>
        <w:bCs/>
        <w:sz w:val="30"/>
        <w:szCs w:val="30"/>
        <w:cs/>
      </w:rPr>
      <w:t>การติดตามการดำเนินงานตามข้อสังเกต ข้อเสนอแนะ และมติของคณะกรรมการ</w:t>
    </w:r>
    <w:r w:rsidR="004D144B" w:rsidRPr="004D144B">
      <w:rPr>
        <w:rFonts w:ascii="TH SarabunPSK" w:hAnsi="TH SarabunPSK" w:cs="TH SarabunPSK" w:hint="cs"/>
        <w:b/>
        <w:bCs/>
        <w:sz w:val="30"/>
        <w:szCs w:val="30"/>
        <w:cs/>
      </w:rPr>
      <w:t>ส่งเสริมกิจการมหาวิทยาลัย</w:t>
    </w:r>
  </w:p>
  <w:p w:rsidR="00315FAD" w:rsidRPr="00FE5A00" w:rsidRDefault="004406F9" w:rsidP="00171882">
    <w:pPr>
      <w:spacing w:line="340" w:lineRule="exact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B7702" wp14:editId="61A170C6">
              <wp:simplePos x="0" y="0"/>
              <wp:positionH relativeFrom="column">
                <wp:posOffset>8587740</wp:posOffset>
              </wp:positionH>
              <wp:positionV relativeFrom="paragraph">
                <wp:posOffset>11099</wp:posOffset>
              </wp:positionV>
              <wp:extent cx="1296035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37" w:rsidRPr="00FE5A00" w:rsidRDefault="00402937" w:rsidP="006F5155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E5A0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64363A">
                            <w:rPr>
                              <w:rFonts w:ascii="TH SarabunPSK" w:hAnsi="TH SarabunPSK" w:cs="TH SarabunPSK"/>
                            </w:rPr>
                            <w:t>2</w:t>
                          </w:r>
                        </w:p>
                        <w:p w:rsidR="00402937" w:rsidRPr="00FE5A00" w:rsidRDefault="00402937" w:rsidP="006F5155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E5A0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FE5A00">
                            <w:rPr>
                              <w:rFonts w:ascii="TH SarabunPSK" w:hAnsi="TH SarabunPSK" w:cs="TH SarabunPSK"/>
                              <w:cs/>
                            </w:rPr>
                            <w:t>25</w:t>
                          </w:r>
                          <w:r w:rsidR="00562A45">
                            <w:rPr>
                              <w:rFonts w:ascii="TH SarabunPSK" w:hAnsi="TH SarabunPSK" w:cs="TH SarabunPSK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B77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76.2pt;margin-top:.85pt;width:102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iksA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" filled="f" stroked="f">
              <v:textbox>
                <w:txbxContent>
                  <w:p w:rsidR="00402937" w:rsidRPr="00FE5A00" w:rsidRDefault="00402937" w:rsidP="006F5155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E5A00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64363A">
                      <w:rPr>
                        <w:rFonts w:ascii="TH SarabunPSK" w:hAnsi="TH SarabunPSK" w:cs="TH SarabunPSK"/>
                      </w:rPr>
                      <w:t>2</w:t>
                    </w:r>
                  </w:p>
                  <w:p w:rsidR="00402937" w:rsidRPr="00FE5A00" w:rsidRDefault="00402937" w:rsidP="006F5155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E5A00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FE5A00">
                      <w:rPr>
                        <w:rFonts w:ascii="TH SarabunPSK" w:hAnsi="TH SarabunPSK" w:cs="TH SarabunPSK"/>
                        <w:cs/>
                      </w:rPr>
                      <w:t>25</w:t>
                    </w:r>
                    <w:r w:rsidR="00562A45">
                      <w:rPr>
                        <w:rFonts w:ascii="TH SarabunPSK" w:hAnsi="TH SarabunPSK" w:cs="TH SarabunPSK"/>
                      </w:rPr>
                      <w:t>60</w:t>
                    </w:r>
                  </w:p>
                </w:txbxContent>
              </v:textbox>
            </v:shape>
          </w:pict>
        </mc:Fallback>
      </mc:AlternateContent>
    </w:r>
    <w:r w:rsidR="00315FAD" w:rsidRPr="00FE5A00">
      <w:rPr>
        <w:rFonts w:ascii="TH SarabunPSK" w:hAnsi="TH SarabunPSK" w:cs="TH SarabunPSK"/>
        <w:b/>
        <w:bCs/>
        <w:sz w:val="30"/>
        <w:szCs w:val="30"/>
        <w:cs/>
      </w:rPr>
      <w:t>ปี พ.ศ.</w:t>
    </w:r>
    <w:r w:rsidR="003C6E7F">
      <w:rPr>
        <w:rFonts w:ascii="TH SarabunPSK" w:hAnsi="TH SarabunPSK" w:cs="TH SarabunPSK" w:hint="cs"/>
        <w:b/>
        <w:bCs/>
        <w:sz w:val="30"/>
        <w:szCs w:val="30"/>
        <w:cs/>
      </w:rPr>
      <w:t xml:space="preserve"> 2558 -</w:t>
    </w:r>
    <w:r w:rsidR="00315FAD" w:rsidRPr="00FE5A00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B43A2A">
      <w:rPr>
        <w:rFonts w:ascii="TH SarabunPSK" w:hAnsi="TH SarabunPSK" w:cs="TH SarabunPSK" w:hint="cs"/>
        <w:b/>
        <w:bCs/>
        <w:sz w:val="30"/>
        <w:szCs w:val="30"/>
        <w:cs/>
      </w:rPr>
      <w:t>255</w:t>
    </w:r>
    <w:r w:rsidR="00390D00">
      <w:rPr>
        <w:rFonts w:ascii="TH SarabunPSK" w:hAnsi="TH SarabunPSK" w:cs="TH SarabunPSK" w:hint="cs"/>
        <w:b/>
        <w:bCs/>
        <w:sz w:val="30"/>
        <w:szCs w:val="30"/>
        <w:cs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D" w:rsidRPr="00197C94" w:rsidRDefault="00315FAD" w:rsidP="00EC7350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197C94">
      <w:rPr>
        <w:rFonts w:ascii="Tahoma" w:hAnsi="Tahoma" w:cs="Tahoma"/>
        <w:b/>
        <w:bCs/>
        <w:sz w:val="21"/>
        <w:szCs w:val="21"/>
        <w:cs/>
      </w:rPr>
      <w:t>การติดตามการดำเนิน</w:t>
    </w:r>
    <w:r>
      <w:rPr>
        <w:rFonts w:ascii="Tahoma" w:hAnsi="Tahoma" w:cs="Tahoma" w:hint="cs"/>
        <w:b/>
        <w:bCs/>
        <w:sz w:val="21"/>
        <w:szCs w:val="21"/>
        <w:cs/>
      </w:rPr>
      <w:t>งาน</w:t>
    </w:r>
    <w:r w:rsidRPr="00197C94">
      <w:rPr>
        <w:rFonts w:ascii="Tahoma" w:hAnsi="Tahoma" w:cs="Tahoma"/>
        <w:b/>
        <w:bCs/>
        <w:sz w:val="21"/>
        <w:szCs w:val="21"/>
        <w:cs/>
      </w:rPr>
      <w:t>ตามข้อสังเกต ข้อเสนอแนะ และมติของคณะกรรมการบริหารงานบุคคล</w:t>
    </w:r>
  </w:p>
  <w:p w:rsidR="00315FAD" w:rsidRDefault="00315FAD" w:rsidP="00EC7350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197C94">
      <w:rPr>
        <w:rFonts w:ascii="Tahoma" w:hAnsi="Tahoma" w:cs="Tahoma"/>
        <w:b/>
        <w:bCs/>
        <w:sz w:val="21"/>
        <w:szCs w:val="21"/>
        <w:cs/>
      </w:rPr>
      <w:t>ปี พ.ศ.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315FAD" w:rsidRDefault="0031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F06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95E1C"/>
    <w:multiLevelType w:val="multilevel"/>
    <w:tmpl w:val="19869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color w:val="auto"/>
        <w:sz w:val="3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3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3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3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30"/>
      </w:rPr>
    </w:lvl>
  </w:abstractNum>
  <w:abstractNum w:abstractNumId="2">
    <w:nsid w:val="0B29473D"/>
    <w:multiLevelType w:val="hybridMultilevel"/>
    <w:tmpl w:val="73A87EB2"/>
    <w:lvl w:ilvl="0" w:tplc="D79C02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DA0"/>
    <w:multiLevelType w:val="hybridMultilevel"/>
    <w:tmpl w:val="C09819A2"/>
    <w:lvl w:ilvl="0" w:tplc="2898A4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600A61"/>
    <w:multiLevelType w:val="hybridMultilevel"/>
    <w:tmpl w:val="ADF8A6D0"/>
    <w:lvl w:ilvl="0" w:tplc="0A1054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4352B5"/>
    <w:multiLevelType w:val="hybridMultilevel"/>
    <w:tmpl w:val="59A0EBC8"/>
    <w:lvl w:ilvl="0" w:tplc="3EF46FA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FBF07FB"/>
    <w:multiLevelType w:val="hybridMultilevel"/>
    <w:tmpl w:val="A7C6C8A8"/>
    <w:lvl w:ilvl="0" w:tplc="622236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3A3B"/>
    <w:multiLevelType w:val="hybridMultilevel"/>
    <w:tmpl w:val="61DA764A"/>
    <w:lvl w:ilvl="0" w:tplc="B7F2673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0D0F"/>
    <w:multiLevelType w:val="hybridMultilevel"/>
    <w:tmpl w:val="5CFC89C2"/>
    <w:lvl w:ilvl="0" w:tplc="3222A87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34A43"/>
    <w:multiLevelType w:val="hybridMultilevel"/>
    <w:tmpl w:val="FE6AB9A0"/>
    <w:lvl w:ilvl="0" w:tplc="D8083B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5D0"/>
    <w:multiLevelType w:val="hybridMultilevel"/>
    <w:tmpl w:val="9D821D1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E95"/>
    <w:multiLevelType w:val="hybridMultilevel"/>
    <w:tmpl w:val="8C34100E"/>
    <w:lvl w:ilvl="0" w:tplc="DD2EC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277"/>
    <w:multiLevelType w:val="hybridMultilevel"/>
    <w:tmpl w:val="91061C6C"/>
    <w:lvl w:ilvl="0" w:tplc="2A24209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2483"/>
    <w:multiLevelType w:val="hybridMultilevel"/>
    <w:tmpl w:val="FD16EFBA"/>
    <w:lvl w:ilvl="0" w:tplc="5D30586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19E4"/>
    <w:multiLevelType w:val="hybridMultilevel"/>
    <w:tmpl w:val="F5BCDAA0"/>
    <w:lvl w:ilvl="0" w:tplc="2440311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7EDA"/>
    <w:multiLevelType w:val="hybridMultilevel"/>
    <w:tmpl w:val="B03452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00006E1"/>
    <w:multiLevelType w:val="hybridMultilevel"/>
    <w:tmpl w:val="30A82A4E"/>
    <w:lvl w:ilvl="0" w:tplc="2222D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1559"/>
    <w:multiLevelType w:val="hybridMultilevel"/>
    <w:tmpl w:val="76702EF2"/>
    <w:lvl w:ilvl="0" w:tplc="7D9C352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36BAE"/>
    <w:multiLevelType w:val="hybridMultilevel"/>
    <w:tmpl w:val="8A346E42"/>
    <w:lvl w:ilvl="0" w:tplc="C428E5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3498"/>
    <w:multiLevelType w:val="hybridMultilevel"/>
    <w:tmpl w:val="FC7E1078"/>
    <w:lvl w:ilvl="0" w:tplc="2CD077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FC12CC"/>
    <w:multiLevelType w:val="hybridMultilevel"/>
    <w:tmpl w:val="9738C52E"/>
    <w:lvl w:ilvl="0" w:tplc="6A0229C4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A3959"/>
    <w:multiLevelType w:val="hybridMultilevel"/>
    <w:tmpl w:val="9D72C8A0"/>
    <w:lvl w:ilvl="0" w:tplc="0A1054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2AF178A"/>
    <w:multiLevelType w:val="hybridMultilevel"/>
    <w:tmpl w:val="802EE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2835"/>
    <w:multiLevelType w:val="hybridMultilevel"/>
    <w:tmpl w:val="57AE113E"/>
    <w:lvl w:ilvl="0" w:tplc="0409000F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4">
    <w:nsid w:val="6BE16034"/>
    <w:multiLevelType w:val="hybridMultilevel"/>
    <w:tmpl w:val="E640A2A2"/>
    <w:lvl w:ilvl="0" w:tplc="CD12D2D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503F3"/>
    <w:multiLevelType w:val="hybridMultilevel"/>
    <w:tmpl w:val="52561C0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D467040"/>
    <w:multiLevelType w:val="hybridMultilevel"/>
    <w:tmpl w:val="9C1ECEF0"/>
    <w:lvl w:ilvl="0" w:tplc="A55C2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9099E"/>
    <w:multiLevelType w:val="hybridMultilevel"/>
    <w:tmpl w:val="21AE7758"/>
    <w:lvl w:ilvl="0" w:tplc="0A105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36DB0"/>
    <w:multiLevelType w:val="hybridMultilevel"/>
    <w:tmpl w:val="B0401C72"/>
    <w:lvl w:ilvl="0" w:tplc="04090011">
      <w:start w:val="1"/>
      <w:numFmt w:val="decimal"/>
      <w:lvlText w:val="%1)"/>
      <w:lvlJc w:val="left"/>
      <w:pPr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9">
    <w:nsid w:val="79A90FF8"/>
    <w:multiLevelType w:val="hybridMultilevel"/>
    <w:tmpl w:val="7A687382"/>
    <w:lvl w:ilvl="0" w:tplc="4F0A92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28"/>
  </w:num>
  <w:num w:numId="5">
    <w:abstractNumId w:val="5"/>
  </w:num>
  <w:num w:numId="6">
    <w:abstractNumId w:val="18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15"/>
  </w:num>
  <w:num w:numId="15">
    <w:abstractNumId w:val="25"/>
  </w:num>
  <w:num w:numId="16">
    <w:abstractNumId w:val="19"/>
  </w:num>
  <w:num w:numId="17">
    <w:abstractNumId w:val="4"/>
  </w:num>
  <w:num w:numId="18">
    <w:abstractNumId w:val="14"/>
  </w:num>
  <w:num w:numId="19">
    <w:abstractNumId w:val="24"/>
  </w:num>
  <w:num w:numId="20">
    <w:abstractNumId w:val="29"/>
  </w:num>
  <w:num w:numId="21">
    <w:abstractNumId w:val="21"/>
  </w:num>
  <w:num w:numId="22">
    <w:abstractNumId w:val="7"/>
  </w:num>
  <w:num w:numId="23">
    <w:abstractNumId w:val="27"/>
  </w:num>
  <w:num w:numId="24">
    <w:abstractNumId w:val="22"/>
  </w:num>
  <w:num w:numId="25">
    <w:abstractNumId w:val="16"/>
  </w:num>
  <w:num w:numId="26">
    <w:abstractNumId w:val="11"/>
  </w:num>
  <w:num w:numId="27">
    <w:abstractNumId w:val="3"/>
  </w:num>
  <w:num w:numId="28">
    <w:abstractNumId w:val="6"/>
  </w:num>
  <w:num w:numId="29">
    <w:abstractNumId w:val="20"/>
  </w:num>
  <w:num w:numId="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0DD0"/>
    <w:rsid w:val="0000298A"/>
    <w:rsid w:val="0000300F"/>
    <w:rsid w:val="000057D0"/>
    <w:rsid w:val="00005D73"/>
    <w:rsid w:val="00013F81"/>
    <w:rsid w:val="00017423"/>
    <w:rsid w:val="00017914"/>
    <w:rsid w:val="00017B17"/>
    <w:rsid w:val="0002067B"/>
    <w:rsid w:val="00022606"/>
    <w:rsid w:val="00026B29"/>
    <w:rsid w:val="00030847"/>
    <w:rsid w:val="0003088B"/>
    <w:rsid w:val="000314ED"/>
    <w:rsid w:val="0003198C"/>
    <w:rsid w:val="00033410"/>
    <w:rsid w:val="00035E21"/>
    <w:rsid w:val="000424C2"/>
    <w:rsid w:val="000425CF"/>
    <w:rsid w:val="00047AB6"/>
    <w:rsid w:val="00047DB9"/>
    <w:rsid w:val="0005030D"/>
    <w:rsid w:val="0005155D"/>
    <w:rsid w:val="00052DEB"/>
    <w:rsid w:val="00053359"/>
    <w:rsid w:val="00053B9B"/>
    <w:rsid w:val="00057E0F"/>
    <w:rsid w:val="00061440"/>
    <w:rsid w:val="00064BAA"/>
    <w:rsid w:val="00065098"/>
    <w:rsid w:val="0006594C"/>
    <w:rsid w:val="00066A54"/>
    <w:rsid w:val="0007140A"/>
    <w:rsid w:val="00071898"/>
    <w:rsid w:val="00071C10"/>
    <w:rsid w:val="00073237"/>
    <w:rsid w:val="00073FDE"/>
    <w:rsid w:val="000765A4"/>
    <w:rsid w:val="00081A76"/>
    <w:rsid w:val="00083094"/>
    <w:rsid w:val="00083D78"/>
    <w:rsid w:val="00087A1D"/>
    <w:rsid w:val="00090164"/>
    <w:rsid w:val="0009070B"/>
    <w:rsid w:val="0009109A"/>
    <w:rsid w:val="00092888"/>
    <w:rsid w:val="00093D2A"/>
    <w:rsid w:val="000A1A86"/>
    <w:rsid w:val="000A75D5"/>
    <w:rsid w:val="000A77A8"/>
    <w:rsid w:val="000B196C"/>
    <w:rsid w:val="000B29CF"/>
    <w:rsid w:val="000B32A1"/>
    <w:rsid w:val="000B4EF3"/>
    <w:rsid w:val="000B7D40"/>
    <w:rsid w:val="000C09E7"/>
    <w:rsid w:val="000C0CAF"/>
    <w:rsid w:val="000C2C16"/>
    <w:rsid w:val="000C5797"/>
    <w:rsid w:val="000C5E5F"/>
    <w:rsid w:val="000C74A3"/>
    <w:rsid w:val="000D0BC2"/>
    <w:rsid w:val="000D259A"/>
    <w:rsid w:val="000D3BE1"/>
    <w:rsid w:val="000D605B"/>
    <w:rsid w:val="000D6838"/>
    <w:rsid w:val="000E0960"/>
    <w:rsid w:val="000E1EDB"/>
    <w:rsid w:val="000E2E1D"/>
    <w:rsid w:val="000E3C23"/>
    <w:rsid w:val="000F10ED"/>
    <w:rsid w:val="000F3387"/>
    <w:rsid w:val="00102E70"/>
    <w:rsid w:val="00103973"/>
    <w:rsid w:val="001042DC"/>
    <w:rsid w:val="001042F0"/>
    <w:rsid w:val="00107384"/>
    <w:rsid w:val="00107B33"/>
    <w:rsid w:val="00113127"/>
    <w:rsid w:val="001133D0"/>
    <w:rsid w:val="00113575"/>
    <w:rsid w:val="00115669"/>
    <w:rsid w:val="001167C3"/>
    <w:rsid w:val="001173A6"/>
    <w:rsid w:val="00126702"/>
    <w:rsid w:val="00127A69"/>
    <w:rsid w:val="0013056B"/>
    <w:rsid w:val="00131580"/>
    <w:rsid w:val="00132A45"/>
    <w:rsid w:val="00133A25"/>
    <w:rsid w:val="00140019"/>
    <w:rsid w:val="001426BC"/>
    <w:rsid w:val="00143C39"/>
    <w:rsid w:val="001443B9"/>
    <w:rsid w:val="00144CF9"/>
    <w:rsid w:val="00145937"/>
    <w:rsid w:val="001477D4"/>
    <w:rsid w:val="00151518"/>
    <w:rsid w:val="00151E27"/>
    <w:rsid w:val="001530AA"/>
    <w:rsid w:val="0015707E"/>
    <w:rsid w:val="00161CBD"/>
    <w:rsid w:val="00161F08"/>
    <w:rsid w:val="0016261A"/>
    <w:rsid w:val="00163BA9"/>
    <w:rsid w:val="00164B30"/>
    <w:rsid w:val="001677FD"/>
    <w:rsid w:val="00167CC4"/>
    <w:rsid w:val="00170D68"/>
    <w:rsid w:val="001712BF"/>
    <w:rsid w:val="00171882"/>
    <w:rsid w:val="00171BF0"/>
    <w:rsid w:val="001730CA"/>
    <w:rsid w:val="001747A4"/>
    <w:rsid w:val="0017797B"/>
    <w:rsid w:val="0018278A"/>
    <w:rsid w:val="00183BC2"/>
    <w:rsid w:val="00184488"/>
    <w:rsid w:val="00185AA4"/>
    <w:rsid w:val="001873AC"/>
    <w:rsid w:val="00187671"/>
    <w:rsid w:val="00191F43"/>
    <w:rsid w:val="001945F1"/>
    <w:rsid w:val="001975A6"/>
    <w:rsid w:val="00197C93"/>
    <w:rsid w:val="00197C94"/>
    <w:rsid w:val="001A01F5"/>
    <w:rsid w:val="001A1D74"/>
    <w:rsid w:val="001A348C"/>
    <w:rsid w:val="001A46BD"/>
    <w:rsid w:val="001A52BE"/>
    <w:rsid w:val="001A5E26"/>
    <w:rsid w:val="001A63D1"/>
    <w:rsid w:val="001B4C7E"/>
    <w:rsid w:val="001C03A5"/>
    <w:rsid w:val="001C050C"/>
    <w:rsid w:val="001C0C73"/>
    <w:rsid w:val="001C173B"/>
    <w:rsid w:val="001C27CB"/>
    <w:rsid w:val="001C28A0"/>
    <w:rsid w:val="001C4515"/>
    <w:rsid w:val="001C5302"/>
    <w:rsid w:val="001C5699"/>
    <w:rsid w:val="001C7C51"/>
    <w:rsid w:val="001D0032"/>
    <w:rsid w:val="001D4936"/>
    <w:rsid w:val="001D5ED7"/>
    <w:rsid w:val="001D6280"/>
    <w:rsid w:val="001D66F3"/>
    <w:rsid w:val="001E0787"/>
    <w:rsid w:val="001E60F6"/>
    <w:rsid w:val="001E7AA3"/>
    <w:rsid w:val="001F5BF3"/>
    <w:rsid w:val="001F6201"/>
    <w:rsid w:val="001F6681"/>
    <w:rsid w:val="00200C29"/>
    <w:rsid w:val="00203524"/>
    <w:rsid w:val="0020572C"/>
    <w:rsid w:val="0020680D"/>
    <w:rsid w:val="002124C1"/>
    <w:rsid w:val="0021256B"/>
    <w:rsid w:val="00212FEB"/>
    <w:rsid w:val="00214BB5"/>
    <w:rsid w:val="002170BF"/>
    <w:rsid w:val="00220060"/>
    <w:rsid w:val="00224519"/>
    <w:rsid w:val="00225A6B"/>
    <w:rsid w:val="00225B5D"/>
    <w:rsid w:val="00226A28"/>
    <w:rsid w:val="00227900"/>
    <w:rsid w:val="002308D4"/>
    <w:rsid w:val="00232B93"/>
    <w:rsid w:val="00234781"/>
    <w:rsid w:val="002350DD"/>
    <w:rsid w:val="0023556D"/>
    <w:rsid w:val="00240055"/>
    <w:rsid w:val="002446C7"/>
    <w:rsid w:val="002459BD"/>
    <w:rsid w:val="00246637"/>
    <w:rsid w:val="00246F1A"/>
    <w:rsid w:val="0024729C"/>
    <w:rsid w:val="002479D0"/>
    <w:rsid w:val="00252BBF"/>
    <w:rsid w:val="00253287"/>
    <w:rsid w:val="0025435B"/>
    <w:rsid w:val="00260876"/>
    <w:rsid w:val="0026156E"/>
    <w:rsid w:val="00262E83"/>
    <w:rsid w:val="00263077"/>
    <w:rsid w:val="002630CF"/>
    <w:rsid w:val="002668FD"/>
    <w:rsid w:val="00266F94"/>
    <w:rsid w:val="00272149"/>
    <w:rsid w:val="00272EEC"/>
    <w:rsid w:val="00276AAA"/>
    <w:rsid w:val="0028318A"/>
    <w:rsid w:val="00291949"/>
    <w:rsid w:val="002933FD"/>
    <w:rsid w:val="0029355D"/>
    <w:rsid w:val="00295DB7"/>
    <w:rsid w:val="002965AF"/>
    <w:rsid w:val="00296CD2"/>
    <w:rsid w:val="00297E14"/>
    <w:rsid w:val="002A0587"/>
    <w:rsid w:val="002A0790"/>
    <w:rsid w:val="002A1D95"/>
    <w:rsid w:val="002A4521"/>
    <w:rsid w:val="002A536D"/>
    <w:rsid w:val="002A70A8"/>
    <w:rsid w:val="002A7E2A"/>
    <w:rsid w:val="002B3622"/>
    <w:rsid w:val="002B4F71"/>
    <w:rsid w:val="002B6863"/>
    <w:rsid w:val="002C6A1A"/>
    <w:rsid w:val="002C6A6A"/>
    <w:rsid w:val="002C787E"/>
    <w:rsid w:val="002C7889"/>
    <w:rsid w:val="002D1016"/>
    <w:rsid w:val="002D10F4"/>
    <w:rsid w:val="002D1456"/>
    <w:rsid w:val="002D259C"/>
    <w:rsid w:val="002D2D3B"/>
    <w:rsid w:val="002D3F73"/>
    <w:rsid w:val="002D5A42"/>
    <w:rsid w:val="002D5E40"/>
    <w:rsid w:val="002D5F9F"/>
    <w:rsid w:val="002D5FEA"/>
    <w:rsid w:val="002D6F09"/>
    <w:rsid w:val="002E0618"/>
    <w:rsid w:val="002E1AF9"/>
    <w:rsid w:val="002E24D0"/>
    <w:rsid w:val="002E4416"/>
    <w:rsid w:val="002E4989"/>
    <w:rsid w:val="002E5426"/>
    <w:rsid w:val="002E6D22"/>
    <w:rsid w:val="002E73F6"/>
    <w:rsid w:val="002F0621"/>
    <w:rsid w:val="002F1AD8"/>
    <w:rsid w:val="002F2268"/>
    <w:rsid w:val="00302218"/>
    <w:rsid w:val="00303802"/>
    <w:rsid w:val="003047FE"/>
    <w:rsid w:val="003054A6"/>
    <w:rsid w:val="00311A8D"/>
    <w:rsid w:val="0031371C"/>
    <w:rsid w:val="003139FD"/>
    <w:rsid w:val="00315AC8"/>
    <w:rsid w:val="00315FAD"/>
    <w:rsid w:val="0031748F"/>
    <w:rsid w:val="00321974"/>
    <w:rsid w:val="00323DF8"/>
    <w:rsid w:val="00327F89"/>
    <w:rsid w:val="003317F9"/>
    <w:rsid w:val="00331FE1"/>
    <w:rsid w:val="003368E2"/>
    <w:rsid w:val="003373FA"/>
    <w:rsid w:val="00340940"/>
    <w:rsid w:val="00340E39"/>
    <w:rsid w:val="00341F9E"/>
    <w:rsid w:val="00342531"/>
    <w:rsid w:val="00343B6C"/>
    <w:rsid w:val="003460CF"/>
    <w:rsid w:val="00346519"/>
    <w:rsid w:val="00347679"/>
    <w:rsid w:val="0035212B"/>
    <w:rsid w:val="00367109"/>
    <w:rsid w:val="00373BAA"/>
    <w:rsid w:val="00375CFF"/>
    <w:rsid w:val="003764E2"/>
    <w:rsid w:val="00381801"/>
    <w:rsid w:val="003839B1"/>
    <w:rsid w:val="003854D1"/>
    <w:rsid w:val="0038675C"/>
    <w:rsid w:val="00390D00"/>
    <w:rsid w:val="00394156"/>
    <w:rsid w:val="00396540"/>
    <w:rsid w:val="00397DB6"/>
    <w:rsid w:val="003A4543"/>
    <w:rsid w:val="003A4B70"/>
    <w:rsid w:val="003A6132"/>
    <w:rsid w:val="003A6B4A"/>
    <w:rsid w:val="003A6E50"/>
    <w:rsid w:val="003B202D"/>
    <w:rsid w:val="003B74DA"/>
    <w:rsid w:val="003B7899"/>
    <w:rsid w:val="003C0E4B"/>
    <w:rsid w:val="003C544F"/>
    <w:rsid w:val="003C58DD"/>
    <w:rsid w:val="003C600F"/>
    <w:rsid w:val="003C6E7F"/>
    <w:rsid w:val="003D1288"/>
    <w:rsid w:val="003D287F"/>
    <w:rsid w:val="003D45EF"/>
    <w:rsid w:val="003D77C4"/>
    <w:rsid w:val="003E246B"/>
    <w:rsid w:val="003E41C2"/>
    <w:rsid w:val="003E6A60"/>
    <w:rsid w:val="003E771E"/>
    <w:rsid w:val="003E7951"/>
    <w:rsid w:val="003F1CC4"/>
    <w:rsid w:val="003F4397"/>
    <w:rsid w:val="00400A9D"/>
    <w:rsid w:val="00400FC6"/>
    <w:rsid w:val="00402937"/>
    <w:rsid w:val="00402C66"/>
    <w:rsid w:val="004042BF"/>
    <w:rsid w:val="00405455"/>
    <w:rsid w:val="00405639"/>
    <w:rsid w:val="004065F2"/>
    <w:rsid w:val="004075EE"/>
    <w:rsid w:val="00414685"/>
    <w:rsid w:val="00417330"/>
    <w:rsid w:val="004178F5"/>
    <w:rsid w:val="00420466"/>
    <w:rsid w:val="00420549"/>
    <w:rsid w:val="004210EA"/>
    <w:rsid w:val="00423607"/>
    <w:rsid w:val="004260F1"/>
    <w:rsid w:val="00427D40"/>
    <w:rsid w:val="004307E8"/>
    <w:rsid w:val="00435C47"/>
    <w:rsid w:val="004406F9"/>
    <w:rsid w:val="00442BB9"/>
    <w:rsid w:val="00445EAE"/>
    <w:rsid w:val="00446E29"/>
    <w:rsid w:val="00446F7D"/>
    <w:rsid w:val="004473FD"/>
    <w:rsid w:val="00447F0E"/>
    <w:rsid w:val="00452F17"/>
    <w:rsid w:val="004557E5"/>
    <w:rsid w:val="00455AD9"/>
    <w:rsid w:val="00455F07"/>
    <w:rsid w:val="004570AE"/>
    <w:rsid w:val="0046035C"/>
    <w:rsid w:val="004610CF"/>
    <w:rsid w:val="00465016"/>
    <w:rsid w:val="00466424"/>
    <w:rsid w:val="0047071F"/>
    <w:rsid w:val="00473A00"/>
    <w:rsid w:val="00473ADD"/>
    <w:rsid w:val="0047537F"/>
    <w:rsid w:val="00482829"/>
    <w:rsid w:val="004841E2"/>
    <w:rsid w:val="00484F28"/>
    <w:rsid w:val="00486750"/>
    <w:rsid w:val="00491702"/>
    <w:rsid w:val="00491E98"/>
    <w:rsid w:val="004936CA"/>
    <w:rsid w:val="0049522D"/>
    <w:rsid w:val="00496EB3"/>
    <w:rsid w:val="00496ECB"/>
    <w:rsid w:val="004A0411"/>
    <w:rsid w:val="004A08D2"/>
    <w:rsid w:val="004A2F4A"/>
    <w:rsid w:val="004A3822"/>
    <w:rsid w:val="004A52A9"/>
    <w:rsid w:val="004A7963"/>
    <w:rsid w:val="004B5E3B"/>
    <w:rsid w:val="004B6211"/>
    <w:rsid w:val="004B6279"/>
    <w:rsid w:val="004B778D"/>
    <w:rsid w:val="004C112B"/>
    <w:rsid w:val="004C246F"/>
    <w:rsid w:val="004C3F01"/>
    <w:rsid w:val="004D144B"/>
    <w:rsid w:val="004D2341"/>
    <w:rsid w:val="004D5863"/>
    <w:rsid w:val="004D612A"/>
    <w:rsid w:val="004D77C7"/>
    <w:rsid w:val="004E0808"/>
    <w:rsid w:val="004E1900"/>
    <w:rsid w:val="004E27FB"/>
    <w:rsid w:val="004E3F1A"/>
    <w:rsid w:val="004E584C"/>
    <w:rsid w:val="004E5A43"/>
    <w:rsid w:val="004E5F73"/>
    <w:rsid w:val="004E60FF"/>
    <w:rsid w:val="004E6F8C"/>
    <w:rsid w:val="004E7594"/>
    <w:rsid w:val="004F0150"/>
    <w:rsid w:val="004F1A29"/>
    <w:rsid w:val="004F44F6"/>
    <w:rsid w:val="004F4711"/>
    <w:rsid w:val="004F4D25"/>
    <w:rsid w:val="004F4D32"/>
    <w:rsid w:val="00501DE7"/>
    <w:rsid w:val="0050256E"/>
    <w:rsid w:val="005067CB"/>
    <w:rsid w:val="00507D39"/>
    <w:rsid w:val="00512241"/>
    <w:rsid w:val="00512DC6"/>
    <w:rsid w:val="00514030"/>
    <w:rsid w:val="00515CDB"/>
    <w:rsid w:val="00525175"/>
    <w:rsid w:val="00530154"/>
    <w:rsid w:val="0053061E"/>
    <w:rsid w:val="00530689"/>
    <w:rsid w:val="00530EF1"/>
    <w:rsid w:val="005330DD"/>
    <w:rsid w:val="00534AD7"/>
    <w:rsid w:val="005362A1"/>
    <w:rsid w:val="005379DB"/>
    <w:rsid w:val="00542454"/>
    <w:rsid w:val="005521B1"/>
    <w:rsid w:val="0056008E"/>
    <w:rsid w:val="00560C2F"/>
    <w:rsid w:val="00561DA0"/>
    <w:rsid w:val="00562A45"/>
    <w:rsid w:val="00564735"/>
    <w:rsid w:val="005654EE"/>
    <w:rsid w:val="00566917"/>
    <w:rsid w:val="00566D8C"/>
    <w:rsid w:val="00570C1E"/>
    <w:rsid w:val="00576BC6"/>
    <w:rsid w:val="005821E5"/>
    <w:rsid w:val="005829B8"/>
    <w:rsid w:val="0058503D"/>
    <w:rsid w:val="00593E24"/>
    <w:rsid w:val="00594E83"/>
    <w:rsid w:val="005950AC"/>
    <w:rsid w:val="005A43D6"/>
    <w:rsid w:val="005B0AB4"/>
    <w:rsid w:val="005B0E5B"/>
    <w:rsid w:val="005B1427"/>
    <w:rsid w:val="005B2FF2"/>
    <w:rsid w:val="005B32E9"/>
    <w:rsid w:val="005B359E"/>
    <w:rsid w:val="005B4165"/>
    <w:rsid w:val="005B719B"/>
    <w:rsid w:val="005C3477"/>
    <w:rsid w:val="005C5A0F"/>
    <w:rsid w:val="005C79FB"/>
    <w:rsid w:val="005D10E9"/>
    <w:rsid w:val="005D1774"/>
    <w:rsid w:val="005D2180"/>
    <w:rsid w:val="005D233A"/>
    <w:rsid w:val="005D3616"/>
    <w:rsid w:val="005D63AF"/>
    <w:rsid w:val="005D69C2"/>
    <w:rsid w:val="005D6D50"/>
    <w:rsid w:val="005D7F5D"/>
    <w:rsid w:val="005E007F"/>
    <w:rsid w:val="005E0C2B"/>
    <w:rsid w:val="005E17A9"/>
    <w:rsid w:val="005E1B9F"/>
    <w:rsid w:val="005E1BEA"/>
    <w:rsid w:val="005E2D4E"/>
    <w:rsid w:val="005E3258"/>
    <w:rsid w:val="005E53B2"/>
    <w:rsid w:val="005E646B"/>
    <w:rsid w:val="005F1022"/>
    <w:rsid w:val="005F3069"/>
    <w:rsid w:val="005F4C05"/>
    <w:rsid w:val="005F4E82"/>
    <w:rsid w:val="005F5964"/>
    <w:rsid w:val="005F5F5D"/>
    <w:rsid w:val="005F6B6B"/>
    <w:rsid w:val="005F74A4"/>
    <w:rsid w:val="00602071"/>
    <w:rsid w:val="006035F3"/>
    <w:rsid w:val="0060497E"/>
    <w:rsid w:val="006059E0"/>
    <w:rsid w:val="00607F36"/>
    <w:rsid w:val="00612A85"/>
    <w:rsid w:val="00613128"/>
    <w:rsid w:val="0061637B"/>
    <w:rsid w:val="00616E94"/>
    <w:rsid w:val="006174F9"/>
    <w:rsid w:val="00622C0E"/>
    <w:rsid w:val="00623084"/>
    <w:rsid w:val="00623E15"/>
    <w:rsid w:val="0062596B"/>
    <w:rsid w:val="0063224C"/>
    <w:rsid w:val="0064201E"/>
    <w:rsid w:val="006427E8"/>
    <w:rsid w:val="0064353E"/>
    <w:rsid w:val="0064363A"/>
    <w:rsid w:val="00643A5A"/>
    <w:rsid w:val="00647D39"/>
    <w:rsid w:val="0065258B"/>
    <w:rsid w:val="006541CC"/>
    <w:rsid w:val="006600C5"/>
    <w:rsid w:val="00660665"/>
    <w:rsid w:val="006625F0"/>
    <w:rsid w:val="00665DA2"/>
    <w:rsid w:val="00670B67"/>
    <w:rsid w:val="00672339"/>
    <w:rsid w:val="00675260"/>
    <w:rsid w:val="00677C1C"/>
    <w:rsid w:val="00686D1F"/>
    <w:rsid w:val="006962AB"/>
    <w:rsid w:val="006A011A"/>
    <w:rsid w:val="006A077C"/>
    <w:rsid w:val="006A2EC3"/>
    <w:rsid w:val="006A6EBE"/>
    <w:rsid w:val="006A7335"/>
    <w:rsid w:val="006B0216"/>
    <w:rsid w:val="006B2C8D"/>
    <w:rsid w:val="006B4248"/>
    <w:rsid w:val="006B4DE2"/>
    <w:rsid w:val="006C4FD8"/>
    <w:rsid w:val="006C5412"/>
    <w:rsid w:val="006D1150"/>
    <w:rsid w:val="006D4284"/>
    <w:rsid w:val="006E22D1"/>
    <w:rsid w:val="006E34D8"/>
    <w:rsid w:val="006E393F"/>
    <w:rsid w:val="006E6D42"/>
    <w:rsid w:val="006F074A"/>
    <w:rsid w:val="006F0B8E"/>
    <w:rsid w:val="006F5155"/>
    <w:rsid w:val="006F57AB"/>
    <w:rsid w:val="006F695B"/>
    <w:rsid w:val="006F6E03"/>
    <w:rsid w:val="006F6ED4"/>
    <w:rsid w:val="007048AD"/>
    <w:rsid w:val="007060D8"/>
    <w:rsid w:val="0070670A"/>
    <w:rsid w:val="00707539"/>
    <w:rsid w:val="00714E85"/>
    <w:rsid w:val="0072219C"/>
    <w:rsid w:val="007252B7"/>
    <w:rsid w:val="00727D21"/>
    <w:rsid w:val="0073010A"/>
    <w:rsid w:val="00731599"/>
    <w:rsid w:val="007321B3"/>
    <w:rsid w:val="0073388D"/>
    <w:rsid w:val="00734894"/>
    <w:rsid w:val="00734C0D"/>
    <w:rsid w:val="00734E11"/>
    <w:rsid w:val="007359E8"/>
    <w:rsid w:val="007371FF"/>
    <w:rsid w:val="0074072C"/>
    <w:rsid w:val="00743777"/>
    <w:rsid w:val="00743B24"/>
    <w:rsid w:val="00744DAA"/>
    <w:rsid w:val="00745536"/>
    <w:rsid w:val="00746067"/>
    <w:rsid w:val="0075166D"/>
    <w:rsid w:val="00751C25"/>
    <w:rsid w:val="00753509"/>
    <w:rsid w:val="0075542B"/>
    <w:rsid w:val="00756B2A"/>
    <w:rsid w:val="00756FEA"/>
    <w:rsid w:val="00757398"/>
    <w:rsid w:val="0076016E"/>
    <w:rsid w:val="0076082E"/>
    <w:rsid w:val="0076096B"/>
    <w:rsid w:val="00761C0C"/>
    <w:rsid w:val="0076268D"/>
    <w:rsid w:val="007640EC"/>
    <w:rsid w:val="007659BF"/>
    <w:rsid w:val="00770B31"/>
    <w:rsid w:val="007750D4"/>
    <w:rsid w:val="00776661"/>
    <w:rsid w:val="00776A79"/>
    <w:rsid w:val="00777345"/>
    <w:rsid w:val="00777616"/>
    <w:rsid w:val="00777800"/>
    <w:rsid w:val="007803BA"/>
    <w:rsid w:val="0078619C"/>
    <w:rsid w:val="00786A55"/>
    <w:rsid w:val="00786E75"/>
    <w:rsid w:val="00791C90"/>
    <w:rsid w:val="0079279B"/>
    <w:rsid w:val="007961A3"/>
    <w:rsid w:val="00796200"/>
    <w:rsid w:val="007A442D"/>
    <w:rsid w:val="007A4B07"/>
    <w:rsid w:val="007A774B"/>
    <w:rsid w:val="007B062C"/>
    <w:rsid w:val="007B39AD"/>
    <w:rsid w:val="007B4E7F"/>
    <w:rsid w:val="007B5F86"/>
    <w:rsid w:val="007B6B26"/>
    <w:rsid w:val="007C158D"/>
    <w:rsid w:val="007C26E3"/>
    <w:rsid w:val="007C51C2"/>
    <w:rsid w:val="007C6FAD"/>
    <w:rsid w:val="007D3E64"/>
    <w:rsid w:val="007D43E8"/>
    <w:rsid w:val="007D461F"/>
    <w:rsid w:val="007D53DF"/>
    <w:rsid w:val="007D6030"/>
    <w:rsid w:val="007E7850"/>
    <w:rsid w:val="007F0885"/>
    <w:rsid w:val="007F5F00"/>
    <w:rsid w:val="008005FB"/>
    <w:rsid w:val="00801A1C"/>
    <w:rsid w:val="0080259D"/>
    <w:rsid w:val="00804363"/>
    <w:rsid w:val="008060AC"/>
    <w:rsid w:val="00807BEC"/>
    <w:rsid w:val="00814185"/>
    <w:rsid w:val="008231A9"/>
    <w:rsid w:val="00824B15"/>
    <w:rsid w:val="008253E1"/>
    <w:rsid w:val="008255C4"/>
    <w:rsid w:val="00825DE3"/>
    <w:rsid w:val="008279AF"/>
    <w:rsid w:val="00830657"/>
    <w:rsid w:val="00833654"/>
    <w:rsid w:val="00835600"/>
    <w:rsid w:val="008365F4"/>
    <w:rsid w:val="008416CC"/>
    <w:rsid w:val="00843220"/>
    <w:rsid w:val="00853004"/>
    <w:rsid w:val="008543C7"/>
    <w:rsid w:val="008627F2"/>
    <w:rsid w:val="00863FBF"/>
    <w:rsid w:val="00870773"/>
    <w:rsid w:val="00871173"/>
    <w:rsid w:val="00871FD5"/>
    <w:rsid w:val="00874462"/>
    <w:rsid w:val="00876FAB"/>
    <w:rsid w:val="00885A76"/>
    <w:rsid w:val="00886D68"/>
    <w:rsid w:val="00890B85"/>
    <w:rsid w:val="00891D7B"/>
    <w:rsid w:val="00893691"/>
    <w:rsid w:val="00896D90"/>
    <w:rsid w:val="0089730B"/>
    <w:rsid w:val="00897521"/>
    <w:rsid w:val="008A1951"/>
    <w:rsid w:val="008A50BA"/>
    <w:rsid w:val="008A53E1"/>
    <w:rsid w:val="008A5D16"/>
    <w:rsid w:val="008A62CE"/>
    <w:rsid w:val="008A6E77"/>
    <w:rsid w:val="008A7788"/>
    <w:rsid w:val="008B01D2"/>
    <w:rsid w:val="008B505D"/>
    <w:rsid w:val="008B5AD9"/>
    <w:rsid w:val="008C09A7"/>
    <w:rsid w:val="008C151A"/>
    <w:rsid w:val="008D2E3A"/>
    <w:rsid w:val="008D5202"/>
    <w:rsid w:val="008E35D1"/>
    <w:rsid w:val="008E4088"/>
    <w:rsid w:val="008E4221"/>
    <w:rsid w:val="008E42A5"/>
    <w:rsid w:val="008E475E"/>
    <w:rsid w:val="008E673B"/>
    <w:rsid w:val="008E67BB"/>
    <w:rsid w:val="008F1026"/>
    <w:rsid w:val="008F1CB9"/>
    <w:rsid w:val="008F3887"/>
    <w:rsid w:val="008F64D0"/>
    <w:rsid w:val="0090052A"/>
    <w:rsid w:val="009023CC"/>
    <w:rsid w:val="009074EB"/>
    <w:rsid w:val="00907A1E"/>
    <w:rsid w:val="00912A31"/>
    <w:rsid w:val="009177A0"/>
    <w:rsid w:val="00917965"/>
    <w:rsid w:val="009217CD"/>
    <w:rsid w:val="00922B19"/>
    <w:rsid w:val="00923098"/>
    <w:rsid w:val="009236FC"/>
    <w:rsid w:val="00927B22"/>
    <w:rsid w:val="009309C7"/>
    <w:rsid w:val="009354D4"/>
    <w:rsid w:val="009436B3"/>
    <w:rsid w:val="00945B4C"/>
    <w:rsid w:val="00946844"/>
    <w:rsid w:val="00947A0F"/>
    <w:rsid w:val="00947BE6"/>
    <w:rsid w:val="00951F2F"/>
    <w:rsid w:val="009524E3"/>
    <w:rsid w:val="00954510"/>
    <w:rsid w:val="009563BE"/>
    <w:rsid w:val="00956C3E"/>
    <w:rsid w:val="0095728C"/>
    <w:rsid w:val="0095764B"/>
    <w:rsid w:val="00961084"/>
    <w:rsid w:val="00963990"/>
    <w:rsid w:val="00964F41"/>
    <w:rsid w:val="00973785"/>
    <w:rsid w:val="0097488F"/>
    <w:rsid w:val="0097594C"/>
    <w:rsid w:val="00976BB3"/>
    <w:rsid w:val="00976FF4"/>
    <w:rsid w:val="009779AF"/>
    <w:rsid w:val="00981E37"/>
    <w:rsid w:val="00982FB9"/>
    <w:rsid w:val="00984B81"/>
    <w:rsid w:val="00986AE0"/>
    <w:rsid w:val="00991028"/>
    <w:rsid w:val="00993FB8"/>
    <w:rsid w:val="00995CDB"/>
    <w:rsid w:val="00997C56"/>
    <w:rsid w:val="00997DF2"/>
    <w:rsid w:val="009A1489"/>
    <w:rsid w:val="009A2CE8"/>
    <w:rsid w:val="009A590A"/>
    <w:rsid w:val="009A7D20"/>
    <w:rsid w:val="009B12BF"/>
    <w:rsid w:val="009B4449"/>
    <w:rsid w:val="009B4923"/>
    <w:rsid w:val="009B5043"/>
    <w:rsid w:val="009B51F5"/>
    <w:rsid w:val="009B6EB0"/>
    <w:rsid w:val="009C4B5C"/>
    <w:rsid w:val="009D05B2"/>
    <w:rsid w:val="009D2884"/>
    <w:rsid w:val="009D4926"/>
    <w:rsid w:val="009D5D7C"/>
    <w:rsid w:val="009D6438"/>
    <w:rsid w:val="009D6B67"/>
    <w:rsid w:val="009E0301"/>
    <w:rsid w:val="009E1B71"/>
    <w:rsid w:val="009E244B"/>
    <w:rsid w:val="009E2FA0"/>
    <w:rsid w:val="009E3A2C"/>
    <w:rsid w:val="009E546C"/>
    <w:rsid w:val="009E5A69"/>
    <w:rsid w:val="009E677C"/>
    <w:rsid w:val="009E6F6D"/>
    <w:rsid w:val="009F04E0"/>
    <w:rsid w:val="009F25AC"/>
    <w:rsid w:val="009F71A2"/>
    <w:rsid w:val="009F76D9"/>
    <w:rsid w:val="00A0207B"/>
    <w:rsid w:val="00A032C4"/>
    <w:rsid w:val="00A03533"/>
    <w:rsid w:val="00A050AE"/>
    <w:rsid w:val="00A07B76"/>
    <w:rsid w:val="00A1016C"/>
    <w:rsid w:val="00A1021B"/>
    <w:rsid w:val="00A1616F"/>
    <w:rsid w:val="00A16622"/>
    <w:rsid w:val="00A20D39"/>
    <w:rsid w:val="00A22750"/>
    <w:rsid w:val="00A22F1C"/>
    <w:rsid w:val="00A2462A"/>
    <w:rsid w:val="00A25B69"/>
    <w:rsid w:val="00A26A5D"/>
    <w:rsid w:val="00A30231"/>
    <w:rsid w:val="00A321E3"/>
    <w:rsid w:val="00A33EDF"/>
    <w:rsid w:val="00A372F2"/>
    <w:rsid w:val="00A4036A"/>
    <w:rsid w:val="00A409EA"/>
    <w:rsid w:val="00A4156C"/>
    <w:rsid w:val="00A551DE"/>
    <w:rsid w:val="00A569DE"/>
    <w:rsid w:val="00A56FAB"/>
    <w:rsid w:val="00A62A23"/>
    <w:rsid w:val="00A7228B"/>
    <w:rsid w:val="00A72DBF"/>
    <w:rsid w:val="00A7633D"/>
    <w:rsid w:val="00A77B8D"/>
    <w:rsid w:val="00A8003C"/>
    <w:rsid w:val="00A8264A"/>
    <w:rsid w:val="00A8302A"/>
    <w:rsid w:val="00A84A9B"/>
    <w:rsid w:val="00A84D61"/>
    <w:rsid w:val="00A85094"/>
    <w:rsid w:val="00A8677B"/>
    <w:rsid w:val="00A875C9"/>
    <w:rsid w:val="00A87708"/>
    <w:rsid w:val="00A9396F"/>
    <w:rsid w:val="00A967B3"/>
    <w:rsid w:val="00AA0A78"/>
    <w:rsid w:val="00AA3F5F"/>
    <w:rsid w:val="00AA47EE"/>
    <w:rsid w:val="00AB200A"/>
    <w:rsid w:val="00AB2E0A"/>
    <w:rsid w:val="00AC2FB0"/>
    <w:rsid w:val="00AC506A"/>
    <w:rsid w:val="00AC6023"/>
    <w:rsid w:val="00AC6A6C"/>
    <w:rsid w:val="00AC7326"/>
    <w:rsid w:val="00AD194F"/>
    <w:rsid w:val="00AD368C"/>
    <w:rsid w:val="00AD59D3"/>
    <w:rsid w:val="00AD6B30"/>
    <w:rsid w:val="00AD73C5"/>
    <w:rsid w:val="00AD7738"/>
    <w:rsid w:val="00AE0E73"/>
    <w:rsid w:val="00AE1974"/>
    <w:rsid w:val="00AE2C64"/>
    <w:rsid w:val="00AE4C5C"/>
    <w:rsid w:val="00AE794F"/>
    <w:rsid w:val="00AF0490"/>
    <w:rsid w:val="00AF0DAD"/>
    <w:rsid w:val="00AF2DBD"/>
    <w:rsid w:val="00AF49BB"/>
    <w:rsid w:val="00AF70DF"/>
    <w:rsid w:val="00B0186B"/>
    <w:rsid w:val="00B05F75"/>
    <w:rsid w:val="00B07997"/>
    <w:rsid w:val="00B10160"/>
    <w:rsid w:val="00B139E7"/>
    <w:rsid w:val="00B154A5"/>
    <w:rsid w:val="00B173CD"/>
    <w:rsid w:val="00B17F5B"/>
    <w:rsid w:val="00B20214"/>
    <w:rsid w:val="00B2276F"/>
    <w:rsid w:val="00B2461D"/>
    <w:rsid w:val="00B246AB"/>
    <w:rsid w:val="00B25908"/>
    <w:rsid w:val="00B30B78"/>
    <w:rsid w:val="00B327A8"/>
    <w:rsid w:val="00B340A6"/>
    <w:rsid w:val="00B35D3A"/>
    <w:rsid w:val="00B40A98"/>
    <w:rsid w:val="00B42B48"/>
    <w:rsid w:val="00B42CD1"/>
    <w:rsid w:val="00B43A2A"/>
    <w:rsid w:val="00B550B8"/>
    <w:rsid w:val="00B5512B"/>
    <w:rsid w:val="00B575F8"/>
    <w:rsid w:val="00B57D6F"/>
    <w:rsid w:val="00B604A8"/>
    <w:rsid w:val="00B62AD4"/>
    <w:rsid w:val="00B63F10"/>
    <w:rsid w:val="00B6532F"/>
    <w:rsid w:val="00B65741"/>
    <w:rsid w:val="00B66AE3"/>
    <w:rsid w:val="00B71E47"/>
    <w:rsid w:val="00B74ED7"/>
    <w:rsid w:val="00B75AEA"/>
    <w:rsid w:val="00B77211"/>
    <w:rsid w:val="00B802C2"/>
    <w:rsid w:val="00B82909"/>
    <w:rsid w:val="00B8292F"/>
    <w:rsid w:val="00B82E00"/>
    <w:rsid w:val="00B83EA4"/>
    <w:rsid w:val="00B8515D"/>
    <w:rsid w:val="00B853B3"/>
    <w:rsid w:val="00B8609B"/>
    <w:rsid w:val="00B870B1"/>
    <w:rsid w:val="00B91B19"/>
    <w:rsid w:val="00B91D0D"/>
    <w:rsid w:val="00B92DA1"/>
    <w:rsid w:val="00B942BE"/>
    <w:rsid w:val="00B94A87"/>
    <w:rsid w:val="00B966D9"/>
    <w:rsid w:val="00B973D7"/>
    <w:rsid w:val="00BA16DA"/>
    <w:rsid w:val="00BA21F8"/>
    <w:rsid w:val="00BA6A4B"/>
    <w:rsid w:val="00BB1E1E"/>
    <w:rsid w:val="00BB48BE"/>
    <w:rsid w:val="00BC0710"/>
    <w:rsid w:val="00BC0B1E"/>
    <w:rsid w:val="00BC4511"/>
    <w:rsid w:val="00BC5126"/>
    <w:rsid w:val="00BC75E5"/>
    <w:rsid w:val="00BC7C13"/>
    <w:rsid w:val="00BD282C"/>
    <w:rsid w:val="00BD7E4D"/>
    <w:rsid w:val="00BE2175"/>
    <w:rsid w:val="00BE340A"/>
    <w:rsid w:val="00BE6CD5"/>
    <w:rsid w:val="00BF081D"/>
    <w:rsid w:val="00BF5D63"/>
    <w:rsid w:val="00C03BF0"/>
    <w:rsid w:val="00C03FCF"/>
    <w:rsid w:val="00C04725"/>
    <w:rsid w:val="00C051B4"/>
    <w:rsid w:val="00C0608C"/>
    <w:rsid w:val="00C10126"/>
    <w:rsid w:val="00C10754"/>
    <w:rsid w:val="00C137EB"/>
    <w:rsid w:val="00C15409"/>
    <w:rsid w:val="00C15C48"/>
    <w:rsid w:val="00C15E4A"/>
    <w:rsid w:val="00C16BF3"/>
    <w:rsid w:val="00C16E46"/>
    <w:rsid w:val="00C20A1E"/>
    <w:rsid w:val="00C2281D"/>
    <w:rsid w:val="00C24420"/>
    <w:rsid w:val="00C2539F"/>
    <w:rsid w:val="00C307A9"/>
    <w:rsid w:val="00C30BEB"/>
    <w:rsid w:val="00C30EEA"/>
    <w:rsid w:val="00C32B71"/>
    <w:rsid w:val="00C35CF6"/>
    <w:rsid w:val="00C36508"/>
    <w:rsid w:val="00C37700"/>
    <w:rsid w:val="00C41889"/>
    <w:rsid w:val="00C4304B"/>
    <w:rsid w:val="00C52C5E"/>
    <w:rsid w:val="00C54FF7"/>
    <w:rsid w:val="00C5553E"/>
    <w:rsid w:val="00C61272"/>
    <w:rsid w:val="00C62342"/>
    <w:rsid w:val="00C6694E"/>
    <w:rsid w:val="00C67604"/>
    <w:rsid w:val="00C67D5D"/>
    <w:rsid w:val="00C76197"/>
    <w:rsid w:val="00C7671F"/>
    <w:rsid w:val="00C80949"/>
    <w:rsid w:val="00C824BE"/>
    <w:rsid w:val="00C83061"/>
    <w:rsid w:val="00C8582A"/>
    <w:rsid w:val="00C85B1E"/>
    <w:rsid w:val="00C85D30"/>
    <w:rsid w:val="00C86457"/>
    <w:rsid w:val="00C870C3"/>
    <w:rsid w:val="00C90E18"/>
    <w:rsid w:val="00C94CB3"/>
    <w:rsid w:val="00C9702B"/>
    <w:rsid w:val="00CA0921"/>
    <w:rsid w:val="00CA0FFB"/>
    <w:rsid w:val="00CA4293"/>
    <w:rsid w:val="00CA6592"/>
    <w:rsid w:val="00CB012C"/>
    <w:rsid w:val="00CB0ECE"/>
    <w:rsid w:val="00CB0EFA"/>
    <w:rsid w:val="00CB1156"/>
    <w:rsid w:val="00CB3DB3"/>
    <w:rsid w:val="00CB71A8"/>
    <w:rsid w:val="00CB7ED1"/>
    <w:rsid w:val="00CC081C"/>
    <w:rsid w:val="00CC08CE"/>
    <w:rsid w:val="00CC1A49"/>
    <w:rsid w:val="00CC3762"/>
    <w:rsid w:val="00CC4A58"/>
    <w:rsid w:val="00CC791B"/>
    <w:rsid w:val="00CD08E3"/>
    <w:rsid w:val="00CD0CF8"/>
    <w:rsid w:val="00CD18E2"/>
    <w:rsid w:val="00CD19FF"/>
    <w:rsid w:val="00CD3ED6"/>
    <w:rsid w:val="00CD6B0D"/>
    <w:rsid w:val="00CE0802"/>
    <w:rsid w:val="00CE1B5F"/>
    <w:rsid w:val="00CE208B"/>
    <w:rsid w:val="00CE478A"/>
    <w:rsid w:val="00CE4964"/>
    <w:rsid w:val="00CE5287"/>
    <w:rsid w:val="00CF44D2"/>
    <w:rsid w:val="00CF6C3F"/>
    <w:rsid w:val="00D03F91"/>
    <w:rsid w:val="00D076CA"/>
    <w:rsid w:val="00D139C7"/>
    <w:rsid w:val="00D202B5"/>
    <w:rsid w:val="00D20C38"/>
    <w:rsid w:val="00D21594"/>
    <w:rsid w:val="00D33128"/>
    <w:rsid w:val="00D33152"/>
    <w:rsid w:val="00D3413B"/>
    <w:rsid w:val="00D35838"/>
    <w:rsid w:val="00D35EC0"/>
    <w:rsid w:val="00D4196B"/>
    <w:rsid w:val="00D43909"/>
    <w:rsid w:val="00D43A4A"/>
    <w:rsid w:val="00D51028"/>
    <w:rsid w:val="00D512FD"/>
    <w:rsid w:val="00D668C1"/>
    <w:rsid w:val="00D7268E"/>
    <w:rsid w:val="00D72899"/>
    <w:rsid w:val="00D73F37"/>
    <w:rsid w:val="00D77055"/>
    <w:rsid w:val="00D8193F"/>
    <w:rsid w:val="00D81B37"/>
    <w:rsid w:val="00D81FBC"/>
    <w:rsid w:val="00D83F5A"/>
    <w:rsid w:val="00D87B41"/>
    <w:rsid w:val="00D9729B"/>
    <w:rsid w:val="00DA1283"/>
    <w:rsid w:val="00DA1E3D"/>
    <w:rsid w:val="00DA503F"/>
    <w:rsid w:val="00DA790C"/>
    <w:rsid w:val="00DB09A7"/>
    <w:rsid w:val="00DB1DFA"/>
    <w:rsid w:val="00DB2897"/>
    <w:rsid w:val="00DB55A8"/>
    <w:rsid w:val="00DB57D7"/>
    <w:rsid w:val="00DB5DAF"/>
    <w:rsid w:val="00DB692F"/>
    <w:rsid w:val="00DB6CAE"/>
    <w:rsid w:val="00DC4CE0"/>
    <w:rsid w:val="00DC6BE0"/>
    <w:rsid w:val="00DD1E0D"/>
    <w:rsid w:val="00DD381D"/>
    <w:rsid w:val="00DD459B"/>
    <w:rsid w:val="00DD7303"/>
    <w:rsid w:val="00DE3A9A"/>
    <w:rsid w:val="00DE4C9F"/>
    <w:rsid w:val="00DE4E1F"/>
    <w:rsid w:val="00DE7B26"/>
    <w:rsid w:val="00DF1819"/>
    <w:rsid w:val="00DF278B"/>
    <w:rsid w:val="00DF3CBF"/>
    <w:rsid w:val="00DF5B3A"/>
    <w:rsid w:val="00E000FC"/>
    <w:rsid w:val="00E02246"/>
    <w:rsid w:val="00E02D7E"/>
    <w:rsid w:val="00E04605"/>
    <w:rsid w:val="00E1311D"/>
    <w:rsid w:val="00E13C22"/>
    <w:rsid w:val="00E13E47"/>
    <w:rsid w:val="00E15999"/>
    <w:rsid w:val="00E15B84"/>
    <w:rsid w:val="00E16FBA"/>
    <w:rsid w:val="00E21A6C"/>
    <w:rsid w:val="00E22619"/>
    <w:rsid w:val="00E2296A"/>
    <w:rsid w:val="00E22D2B"/>
    <w:rsid w:val="00E258E3"/>
    <w:rsid w:val="00E26A65"/>
    <w:rsid w:val="00E30ECD"/>
    <w:rsid w:val="00E3130D"/>
    <w:rsid w:val="00E34FE7"/>
    <w:rsid w:val="00E3617F"/>
    <w:rsid w:val="00E37D59"/>
    <w:rsid w:val="00E425D6"/>
    <w:rsid w:val="00E44104"/>
    <w:rsid w:val="00E45521"/>
    <w:rsid w:val="00E46E39"/>
    <w:rsid w:val="00E47C15"/>
    <w:rsid w:val="00E51C8E"/>
    <w:rsid w:val="00E5340A"/>
    <w:rsid w:val="00E5360A"/>
    <w:rsid w:val="00E53A27"/>
    <w:rsid w:val="00E549EA"/>
    <w:rsid w:val="00E56554"/>
    <w:rsid w:val="00E6284D"/>
    <w:rsid w:val="00E62E24"/>
    <w:rsid w:val="00E63220"/>
    <w:rsid w:val="00E710D5"/>
    <w:rsid w:val="00E7178C"/>
    <w:rsid w:val="00E74BBA"/>
    <w:rsid w:val="00E754FE"/>
    <w:rsid w:val="00E8070B"/>
    <w:rsid w:val="00E85364"/>
    <w:rsid w:val="00EA18EA"/>
    <w:rsid w:val="00EA5609"/>
    <w:rsid w:val="00EA5833"/>
    <w:rsid w:val="00EA70CA"/>
    <w:rsid w:val="00EA7186"/>
    <w:rsid w:val="00EB1D80"/>
    <w:rsid w:val="00EB34FD"/>
    <w:rsid w:val="00EB3DA6"/>
    <w:rsid w:val="00EC2F70"/>
    <w:rsid w:val="00EC722B"/>
    <w:rsid w:val="00EC7350"/>
    <w:rsid w:val="00EC7461"/>
    <w:rsid w:val="00ED07BD"/>
    <w:rsid w:val="00ED1414"/>
    <w:rsid w:val="00ED2906"/>
    <w:rsid w:val="00ED7652"/>
    <w:rsid w:val="00ED7962"/>
    <w:rsid w:val="00ED7FC9"/>
    <w:rsid w:val="00EE3A4C"/>
    <w:rsid w:val="00EE3E6D"/>
    <w:rsid w:val="00EF0B86"/>
    <w:rsid w:val="00EF1DAE"/>
    <w:rsid w:val="00EF22C6"/>
    <w:rsid w:val="00EF2650"/>
    <w:rsid w:val="00EF3AE9"/>
    <w:rsid w:val="00EF3ED5"/>
    <w:rsid w:val="00EF4676"/>
    <w:rsid w:val="00EF704A"/>
    <w:rsid w:val="00EF7E2A"/>
    <w:rsid w:val="00F04D52"/>
    <w:rsid w:val="00F05E94"/>
    <w:rsid w:val="00F06BFF"/>
    <w:rsid w:val="00F10499"/>
    <w:rsid w:val="00F13DE0"/>
    <w:rsid w:val="00F1554C"/>
    <w:rsid w:val="00F1721E"/>
    <w:rsid w:val="00F214EB"/>
    <w:rsid w:val="00F21BC0"/>
    <w:rsid w:val="00F2408F"/>
    <w:rsid w:val="00F253C9"/>
    <w:rsid w:val="00F254B4"/>
    <w:rsid w:val="00F2792E"/>
    <w:rsid w:val="00F30055"/>
    <w:rsid w:val="00F33F59"/>
    <w:rsid w:val="00F363FA"/>
    <w:rsid w:val="00F41EFE"/>
    <w:rsid w:val="00F4253C"/>
    <w:rsid w:val="00F52C50"/>
    <w:rsid w:val="00F53488"/>
    <w:rsid w:val="00F53DFE"/>
    <w:rsid w:val="00F57156"/>
    <w:rsid w:val="00F70823"/>
    <w:rsid w:val="00F70A58"/>
    <w:rsid w:val="00F70F5B"/>
    <w:rsid w:val="00F72138"/>
    <w:rsid w:val="00F73FFA"/>
    <w:rsid w:val="00F76BE5"/>
    <w:rsid w:val="00F81687"/>
    <w:rsid w:val="00F83D08"/>
    <w:rsid w:val="00F83D24"/>
    <w:rsid w:val="00F84062"/>
    <w:rsid w:val="00F84E0D"/>
    <w:rsid w:val="00F84F5E"/>
    <w:rsid w:val="00F850B6"/>
    <w:rsid w:val="00F85D91"/>
    <w:rsid w:val="00F90326"/>
    <w:rsid w:val="00F90B8E"/>
    <w:rsid w:val="00F97263"/>
    <w:rsid w:val="00F97574"/>
    <w:rsid w:val="00FB02FD"/>
    <w:rsid w:val="00FB436C"/>
    <w:rsid w:val="00FB46BE"/>
    <w:rsid w:val="00FB4FA2"/>
    <w:rsid w:val="00FB7970"/>
    <w:rsid w:val="00FB7BDA"/>
    <w:rsid w:val="00FC129F"/>
    <w:rsid w:val="00FC2E3B"/>
    <w:rsid w:val="00FC6E00"/>
    <w:rsid w:val="00FD06F2"/>
    <w:rsid w:val="00FD3042"/>
    <w:rsid w:val="00FD4FE4"/>
    <w:rsid w:val="00FD6B0B"/>
    <w:rsid w:val="00FE0413"/>
    <w:rsid w:val="00FE08C5"/>
    <w:rsid w:val="00FE17FA"/>
    <w:rsid w:val="00FE1F2A"/>
    <w:rsid w:val="00FE5A00"/>
    <w:rsid w:val="00FE5BAB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A86766-663F-44B9-862C-600903A4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23"/>
    <w:rPr>
      <w:sz w:val="24"/>
      <w:szCs w:val="24"/>
    </w:rPr>
  </w:style>
  <w:style w:type="paragraph" w:styleId="Heading2">
    <w:name w:val="heading 2"/>
    <w:basedOn w:val="Normal"/>
    <w:next w:val="Normal"/>
    <w:qFormat/>
    <w:rsid w:val="00643A5A"/>
    <w:pPr>
      <w:keepNext/>
      <w:ind w:right="-127"/>
      <w:outlineLvl w:val="1"/>
    </w:pPr>
    <w:rPr>
      <w:rFonts w:ascii="AngsanaUPC" w:hAnsi="AngsanaUPC" w:cs="AngsanaUPC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73D7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5F4E82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B83EA4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ListBullet">
    <w:name w:val="List Bullet"/>
    <w:basedOn w:val="Normal"/>
    <w:autoRedefine/>
    <w:rsid w:val="00616E94"/>
    <w:pPr>
      <w:numPr>
        <w:numId w:val="1"/>
      </w:numPr>
    </w:pPr>
    <w:rPr>
      <w:szCs w:val="28"/>
    </w:rPr>
  </w:style>
  <w:style w:type="paragraph" w:styleId="NoSpacing">
    <w:name w:val="No Spacing"/>
    <w:link w:val="NoSpacingChar"/>
    <w:uiPriority w:val="1"/>
    <w:qFormat/>
    <w:rsid w:val="00FD4FE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FD4FE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Heading3Char">
    <w:name w:val="Heading 3 Char"/>
    <w:link w:val="Heading3"/>
    <w:semiHidden/>
    <w:rsid w:val="00B973D7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1173A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0B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77BC-44B5-4547-B53E-ECE82BE3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สรุปผลการติดตามการดำเนินการตามข้อสังเกตและมติของคณะกรรมการบริหารงานบุคคล</vt:lpstr>
    </vt:vector>
  </TitlesOfParts>
  <Company>sut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สรุปผลการติดตามการดำเนินการตามข้อสังเกตและมติของคณะกรรมการบริหารงานบุคคล</dc:title>
  <dc:subject/>
  <dc:creator>planning</dc:creator>
  <cp:keywords/>
  <dc:description/>
  <cp:lastModifiedBy>USER</cp:lastModifiedBy>
  <cp:revision>2</cp:revision>
  <cp:lastPrinted>2017-03-01T07:54:00Z</cp:lastPrinted>
  <dcterms:created xsi:type="dcterms:W3CDTF">2017-03-13T01:54:00Z</dcterms:created>
  <dcterms:modified xsi:type="dcterms:W3CDTF">2017-03-13T01:54:00Z</dcterms:modified>
</cp:coreProperties>
</file>